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E7D" w:rsidRPr="002E5A22" w:rsidRDefault="00DA1E7D" w:rsidP="00E3122D">
      <w:pPr>
        <w:pStyle w:val="PlainText"/>
        <w:tabs>
          <w:tab w:val="left" w:pos="1843"/>
        </w:tabs>
        <w:jc w:val="right"/>
        <w:outlineLvl w:val="0"/>
        <w:rPr>
          <w:rFonts w:ascii="Times New Roman" w:hAnsi="Times New Roman"/>
        </w:rPr>
      </w:pPr>
      <w:r w:rsidRPr="002E5A22">
        <w:rPr>
          <w:rFonts w:ascii="Times New Roman" w:hAnsi="Times New Roman"/>
        </w:rPr>
        <w:t>.</w:t>
      </w:r>
    </w:p>
    <w:p w:rsidR="00DA1E7D" w:rsidRPr="00482DD4" w:rsidRDefault="00DA1E7D" w:rsidP="001032FA">
      <w:pPr>
        <w:pStyle w:val="Heading5"/>
        <w:ind w:rightChars="22" w:right="31680"/>
        <w:rPr>
          <w:szCs w:val="28"/>
        </w:rPr>
      </w:pPr>
      <w:r>
        <w:rPr>
          <w:szCs w:val="28"/>
        </w:rPr>
        <w:t xml:space="preserve">                                            М</w:t>
      </w:r>
      <w:r w:rsidRPr="00482DD4">
        <w:rPr>
          <w:szCs w:val="28"/>
        </w:rPr>
        <w:t>ИНОБРНАУКИ РОССИИ</w:t>
      </w:r>
    </w:p>
    <w:p w:rsidR="00DA1E7D" w:rsidRPr="00482DD4" w:rsidRDefault="00DA1E7D" w:rsidP="001032FA">
      <w:pPr>
        <w:ind w:rightChars="22" w:right="31680"/>
        <w:jc w:val="center"/>
        <w:outlineLvl w:val="0"/>
        <w:rPr>
          <w:sz w:val="28"/>
          <w:szCs w:val="28"/>
        </w:rPr>
      </w:pPr>
      <w:r>
        <w:rPr>
          <w:sz w:val="28"/>
          <w:szCs w:val="28"/>
        </w:rPr>
        <w:t>Ф</w:t>
      </w:r>
      <w:r w:rsidRPr="00482DD4">
        <w:rPr>
          <w:sz w:val="28"/>
          <w:szCs w:val="28"/>
        </w:rPr>
        <w:t>едеральное государственное бюджетное образовательное учреждение</w:t>
      </w:r>
    </w:p>
    <w:p w:rsidR="00DA1E7D" w:rsidRPr="00482DD4" w:rsidRDefault="00DA1E7D" w:rsidP="001032FA">
      <w:pPr>
        <w:ind w:rightChars="22" w:right="31680"/>
        <w:jc w:val="center"/>
        <w:outlineLvl w:val="0"/>
        <w:rPr>
          <w:sz w:val="28"/>
          <w:szCs w:val="28"/>
        </w:rPr>
      </w:pPr>
      <w:r w:rsidRPr="00482DD4">
        <w:rPr>
          <w:sz w:val="28"/>
          <w:szCs w:val="28"/>
        </w:rPr>
        <w:t>высшего профессионального образования</w:t>
      </w:r>
    </w:p>
    <w:p w:rsidR="00DA1E7D" w:rsidRPr="00482DD4" w:rsidRDefault="00DA1E7D" w:rsidP="001032FA">
      <w:pPr>
        <w:ind w:rightChars="22" w:right="31680"/>
        <w:jc w:val="center"/>
        <w:outlineLvl w:val="0"/>
        <w:rPr>
          <w:sz w:val="28"/>
          <w:szCs w:val="28"/>
        </w:rPr>
      </w:pPr>
      <w:r w:rsidRPr="00482DD4">
        <w:rPr>
          <w:sz w:val="28"/>
          <w:szCs w:val="28"/>
        </w:rPr>
        <w:t xml:space="preserve">«Башкирский государственный педагогический университет  </w:t>
      </w:r>
    </w:p>
    <w:p w:rsidR="00DA1E7D" w:rsidRPr="00482DD4" w:rsidRDefault="00DA1E7D" w:rsidP="001032FA">
      <w:pPr>
        <w:ind w:rightChars="22" w:right="31680"/>
        <w:jc w:val="center"/>
        <w:outlineLvl w:val="0"/>
        <w:rPr>
          <w:sz w:val="28"/>
          <w:szCs w:val="28"/>
        </w:rPr>
      </w:pPr>
      <w:r w:rsidRPr="00482DD4">
        <w:rPr>
          <w:sz w:val="28"/>
          <w:szCs w:val="28"/>
        </w:rPr>
        <w:t>им. М.Акмуллы»</w:t>
      </w:r>
    </w:p>
    <w:p w:rsidR="00DA1E7D" w:rsidRPr="00482DD4" w:rsidRDefault="00DA1E7D" w:rsidP="001032FA">
      <w:pPr>
        <w:ind w:rightChars="22" w:right="31680"/>
        <w:jc w:val="center"/>
        <w:outlineLvl w:val="0"/>
        <w:rPr>
          <w:sz w:val="28"/>
          <w:szCs w:val="28"/>
        </w:rPr>
      </w:pPr>
      <w:r w:rsidRPr="00482DD4">
        <w:rPr>
          <w:sz w:val="28"/>
          <w:szCs w:val="28"/>
        </w:rPr>
        <w:t>(ФГБОУ ВПО «БГПУ им. М.Акмуллы»)</w:t>
      </w:r>
    </w:p>
    <w:p w:rsidR="00DA1E7D" w:rsidRPr="00482DD4" w:rsidRDefault="00DA1E7D" w:rsidP="00E3122D">
      <w:pPr>
        <w:pStyle w:val="PlainText"/>
        <w:jc w:val="both"/>
        <w:rPr>
          <w:rFonts w:ascii="Times New Roman" w:hAnsi="Times New Roman"/>
          <w:sz w:val="28"/>
          <w:szCs w:val="28"/>
        </w:rPr>
      </w:pP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r w:rsidRPr="00E72515">
        <w:rPr>
          <w:rFonts w:ascii="Times New Roman" w:hAnsi="Times New Roman"/>
          <w:b/>
          <w:sz w:val="28"/>
          <w:szCs w:val="28"/>
        </w:rPr>
        <w:t xml:space="preserve">ПРОГРАММА </w:t>
      </w:r>
    </w:p>
    <w:p w:rsidR="00DA1E7D" w:rsidRDefault="00DA1E7D" w:rsidP="00E3122D">
      <w:pPr>
        <w:pStyle w:val="PlainText"/>
        <w:jc w:val="center"/>
        <w:outlineLvl w:val="0"/>
        <w:rPr>
          <w:rFonts w:ascii="Times New Roman" w:hAnsi="Times New Roman"/>
          <w:b/>
          <w:sz w:val="28"/>
          <w:szCs w:val="28"/>
        </w:rPr>
      </w:pPr>
    </w:p>
    <w:p w:rsidR="00DA1E7D" w:rsidRDefault="00DA1E7D" w:rsidP="00E3122D">
      <w:pPr>
        <w:pStyle w:val="PlainText"/>
        <w:jc w:val="center"/>
        <w:outlineLvl w:val="0"/>
        <w:rPr>
          <w:rFonts w:ascii="Times New Roman" w:hAnsi="Times New Roman"/>
          <w:b/>
          <w:sz w:val="28"/>
          <w:szCs w:val="28"/>
        </w:rPr>
      </w:pPr>
      <w:r>
        <w:rPr>
          <w:rFonts w:ascii="Times New Roman" w:hAnsi="Times New Roman"/>
          <w:b/>
          <w:sz w:val="28"/>
          <w:szCs w:val="28"/>
        </w:rPr>
        <w:t>Профилактика и коррекция девиантного поведения учащихся в общеобразовательной школе: аксиологический подход</w:t>
      </w:r>
    </w:p>
    <w:p w:rsidR="00DA1E7D" w:rsidRPr="00416E6C" w:rsidRDefault="00DA1E7D" w:rsidP="00E3122D">
      <w:pPr>
        <w:pStyle w:val="PlainText"/>
        <w:jc w:val="center"/>
        <w:outlineLvl w:val="0"/>
        <w:rPr>
          <w:rFonts w:ascii="Times New Roman" w:hAnsi="Times New Roman"/>
          <w:b/>
          <w:sz w:val="28"/>
          <w:szCs w:val="28"/>
        </w:rPr>
      </w:pPr>
    </w:p>
    <w:p w:rsidR="00DA1E7D" w:rsidRPr="00E72515" w:rsidRDefault="00DA1E7D" w:rsidP="00E3122D">
      <w:pPr>
        <w:spacing w:line="240" w:lineRule="atLeast"/>
        <w:ind w:right="-483"/>
        <w:jc w:val="center"/>
        <w:rPr>
          <w:b/>
          <w:sz w:val="28"/>
          <w:szCs w:val="28"/>
        </w:rPr>
      </w:pPr>
      <w:r w:rsidRPr="00E72515">
        <w:rPr>
          <w:b/>
          <w:sz w:val="28"/>
          <w:szCs w:val="28"/>
        </w:rPr>
        <w:t xml:space="preserve">Рекомендуется для </w:t>
      </w:r>
    </w:p>
    <w:p w:rsidR="00DA1E7D" w:rsidRDefault="00DA1E7D" w:rsidP="00E3122D">
      <w:pPr>
        <w:spacing w:line="240" w:lineRule="atLeast"/>
        <w:ind w:right="-483"/>
        <w:jc w:val="center"/>
        <w:rPr>
          <w:sz w:val="28"/>
          <w:szCs w:val="28"/>
        </w:rPr>
      </w:pPr>
      <w:r>
        <w:rPr>
          <w:sz w:val="28"/>
          <w:szCs w:val="28"/>
        </w:rPr>
        <w:t>направления Педагогическое образование  050100</w:t>
      </w:r>
    </w:p>
    <w:p w:rsidR="00DA1E7D" w:rsidRPr="00E72515" w:rsidRDefault="00DA1E7D" w:rsidP="00E3122D">
      <w:pPr>
        <w:spacing w:line="240" w:lineRule="atLeast"/>
        <w:ind w:right="-483"/>
        <w:jc w:val="center"/>
        <w:rPr>
          <w:sz w:val="28"/>
          <w:szCs w:val="28"/>
        </w:rPr>
      </w:pPr>
      <w:r w:rsidRPr="00E72515">
        <w:rPr>
          <w:sz w:val="28"/>
          <w:szCs w:val="28"/>
        </w:rPr>
        <w:t xml:space="preserve">квалификации (степени) выпускника </w:t>
      </w:r>
      <w:r>
        <w:rPr>
          <w:sz w:val="28"/>
          <w:szCs w:val="28"/>
        </w:rPr>
        <w:t>– бакалавр</w:t>
      </w:r>
    </w:p>
    <w:p w:rsidR="00DA1E7D" w:rsidRDefault="00DA1E7D" w:rsidP="00E3122D">
      <w:pPr>
        <w:spacing w:line="240" w:lineRule="atLeast"/>
        <w:ind w:right="-483"/>
        <w:jc w:val="center"/>
        <w:rPr>
          <w:sz w:val="28"/>
          <w:szCs w:val="28"/>
        </w:rPr>
      </w:pPr>
      <w:r>
        <w:rPr>
          <w:sz w:val="28"/>
          <w:szCs w:val="28"/>
        </w:rPr>
        <w:t xml:space="preserve">для всех </w:t>
      </w:r>
      <w:r w:rsidRPr="00E72515">
        <w:rPr>
          <w:sz w:val="28"/>
          <w:szCs w:val="28"/>
        </w:rPr>
        <w:t>профилей</w:t>
      </w:r>
    </w:p>
    <w:p w:rsidR="00DA1E7D" w:rsidRDefault="00DA1E7D" w:rsidP="00E3122D">
      <w:pPr>
        <w:spacing w:line="240" w:lineRule="atLeast"/>
        <w:ind w:right="-483"/>
        <w:jc w:val="center"/>
        <w:rPr>
          <w:sz w:val="28"/>
          <w:szCs w:val="28"/>
        </w:rPr>
      </w:pPr>
    </w:p>
    <w:p w:rsidR="00DA1E7D" w:rsidRDefault="00DA1E7D" w:rsidP="00E3122D">
      <w:pPr>
        <w:tabs>
          <w:tab w:val="left" w:pos="1843"/>
          <w:tab w:val="left" w:pos="2127"/>
        </w:tabs>
        <w:spacing w:line="240" w:lineRule="atLeast"/>
        <w:ind w:right="-483"/>
        <w:jc w:val="cente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spacing w:line="240" w:lineRule="atLeast"/>
        <w:ind w:right="-483"/>
        <w:jc w:val="center"/>
        <w:rPr>
          <w:sz w:val="28"/>
          <w:szCs w:val="28"/>
        </w:rPr>
      </w:pPr>
    </w:p>
    <w:p w:rsidR="00DA1E7D" w:rsidRDefault="00DA1E7D" w:rsidP="00E3122D">
      <w:pPr>
        <w:tabs>
          <w:tab w:val="left" w:pos="3261"/>
        </w:tabs>
        <w:spacing w:line="240" w:lineRule="atLeast"/>
        <w:ind w:right="-483"/>
        <w:jc w:val="center"/>
        <w:rPr>
          <w:sz w:val="28"/>
          <w:szCs w:val="28"/>
        </w:rPr>
      </w:pPr>
      <w:r>
        <w:rPr>
          <w:sz w:val="28"/>
          <w:szCs w:val="28"/>
        </w:rPr>
        <w:t>Уфа – 2014</w:t>
      </w:r>
    </w:p>
    <w:p w:rsidR="00DA1E7D" w:rsidRDefault="00DA1E7D" w:rsidP="00E3122D">
      <w:pPr>
        <w:spacing w:line="240" w:lineRule="atLeast"/>
        <w:ind w:right="-483"/>
        <w:jc w:val="both"/>
        <w:rPr>
          <w:b/>
        </w:rPr>
      </w:pPr>
    </w:p>
    <w:p w:rsidR="00DA1E7D" w:rsidRDefault="00DA1E7D" w:rsidP="00E3122D">
      <w:pPr>
        <w:spacing w:line="240" w:lineRule="atLeast"/>
        <w:ind w:right="-483"/>
        <w:jc w:val="both"/>
        <w:rPr>
          <w:b/>
        </w:rPr>
      </w:pPr>
    </w:p>
    <w:p w:rsidR="00DA1E7D" w:rsidRPr="00CD4E99" w:rsidRDefault="00DA1E7D" w:rsidP="00E3122D">
      <w:pPr>
        <w:spacing w:line="240" w:lineRule="atLeast"/>
        <w:ind w:right="-483"/>
        <w:jc w:val="both"/>
        <w:rPr>
          <w:b/>
        </w:rPr>
      </w:pPr>
    </w:p>
    <w:p w:rsidR="00DA1E7D" w:rsidRDefault="00DA1E7D" w:rsidP="00E3122D">
      <w:pPr>
        <w:spacing w:line="240" w:lineRule="atLeast"/>
        <w:ind w:right="-483"/>
        <w:jc w:val="both"/>
        <w:rPr>
          <w:b/>
        </w:rPr>
      </w:pPr>
    </w:p>
    <w:p w:rsidR="00DA1E7D" w:rsidRPr="00430E88" w:rsidRDefault="00DA1E7D" w:rsidP="00E3122D">
      <w:pPr>
        <w:spacing w:line="240" w:lineRule="atLeast"/>
        <w:ind w:right="-483"/>
        <w:jc w:val="both"/>
      </w:pPr>
      <w:r w:rsidRPr="00CD4E99">
        <w:rPr>
          <w:b/>
        </w:rPr>
        <w:t>1. Целью модуля</w:t>
      </w:r>
      <w:r w:rsidRPr="00CD4E99">
        <w:t xml:space="preserve"> является:</w:t>
      </w:r>
    </w:p>
    <w:p w:rsidR="00DA1E7D" w:rsidRDefault="00DA1E7D" w:rsidP="00E3122D"/>
    <w:p w:rsidR="00DA1E7D" w:rsidRPr="00282201" w:rsidRDefault="00DA1E7D" w:rsidP="00E3122D">
      <w:pPr>
        <w:ind w:right="-2"/>
      </w:pPr>
      <w:r w:rsidRPr="00CD4E99">
        <w:t>1</w:t>
      </w:r>
      <w:r w:rsidRPr="008A7E46">
        <w:rPr>
          <w:color w:val="FF0000"/>
        </w:rPr>
        <w:t xml:space="preserve">. </w:t>
      </w:r>
      <w:r w:rsidRPr="00282201">
        <w:t>Формирование профессиональных компетенций (ПК):</w:t>
      </w:r>
    </w:p>
    <w:p w:rsidR="00DA1E7D" w:rsidRDefault="00DA1E7D" w:rsidP="00E3122D">
      <w:pPr>
        <w:tabs>
          <w:tab w:val="num" w:pos="0"/>
        </w:tabs>
        <w:spacing w:line="240" w:lineRule="atLeast"/>
        <w:ind w:right="-2" w:firstLine="709"/>
        <w:jc w:val="both"/>
      </w:pPr>
      <w:r w:rsidRPr="00282201">
        <w:t xml:space="preserve">- ПК4 (способен  </w:t>
      </w:r>
      <w:r>
        <w:t>осуществлять педагогическое сопровождение процессов социализации и профессионального самоопределения обучающихся, подготовки их к сознательному выбору профессии);</w:t>
      </w:r>
    </w:p>
    <w:p w:rsidR="00DA1E7D" w:rsidRDefault="00DA1E7D" w:rsidP="00E3122D">
      <w:pPr>
        <w:tabs>
          <w:tab w:val="num" w:pos="0"/>
        </w:tabs>
        <w:spacing w:line="240" w:lineRule="atLeast"/>
        <w:ind w:right="-2" w:firstLine="709"/>
        <w:jc w:val="both"/>
      </w:pPr>
      <w:r>
        <w:t xml:space="preserve">- </w:t>
      </w:r>
      <w:r w:rsidRPr="00282201">
        <w:t>ПК6  (</w:t>
      </w:r>
      <w:r>
        <w:t>готовность к взаимодействию с учениками, родителями, коллегами, социальными партнерами);</w:t>
      </w:r>
    </w:p>
    <w:p w:rsidR="00DA1E7D" w:rsidRPr="00282201" w:rsidRDefault="00DA1E7D" w:rsidP="001032FA">
      <w:pPr>
        <w:pStyle w:val="Heading5"/>
        <w:ind w:rightChars="22" w:right="31680"/>
        <w:rPr>
          <w:sz w:val="24"/>
          <w:szCs w:val="24"/>
        </w:rPr>
      </w:pPr>
      <w:r w:rsidRPr="00282201">
        <w:rPr>
          <w:sz w:val="24"/>
          <w:szCs w:val="24"/>
        </w:rPr>
        <w:t>2. Развитие общекультурных компетенций</w:t>
      </w:r>
      <w:r>
        <w:rPr>
          <w:sz w:val="24"/>
          <w:szCs w:val="24"/>
        </w:rPr>
        <w:t xml:space="preserve"> (ОК)</w:t>
      </w:r>
      <w:r w:rsidRPr="00282201">
        <w:rPr>
          <w:sz w:val="24"/>
          <w:szCs w:val="24"/>
        </w:rPr>
        <w:t>:</w:t>
      </w:r>
    </w:p>
    <w:p w:rsidR="00DA1E7D" w:rsidRPr="00282201" w:rsidRDefault="00DA1E7D" w:rsidP="00E3122D">
      <w:pPr>
        <w:pStyle w:val="BodyTextIndent"/>
        <w:ind w:right="-2" w:firstLine="709"/>
        <w:rPr>
          <w:sz w:val="24"/>
          <w:szCs w:val="24"/>
        </w:rPr>
      </w:pPr>
      <w:r w:rsidRPr="00282201">
        <w:rPr>
          <w:sz w:val="24"/>
          <w:szCs w:val="24"/>
        </w:rPr>
        <w:t>- ОК14  (готов к толерантному восприятию социальных и культурных различий, уважительному и бережному отношению к историческому наследию и культурным традициям);</w:t>
      </w:r>
    </w:p>
    <w:p w:rsidR="00DA1E7D" w:rsidRPr="008A7E46" w:rsidRDefault="00DA1E7D" w:rsidP="00E3122D">
      <w:pPr>
        <w:pStyle w:val="BodyTextIndent"/>
        <w:ind w:right="-2"/>
        <w:rPr>
          <w:i/>
          <w:color w:val="FF0000"/>
          <w:sz w:val="24"/>
          <w:szCs w:val="24"/>
        </w:rPr>
      </w:pPr>
    </w:p>
    <w:p w:rsidR="00DA1E7D" w:rsidRPr="00CD4E99" w:rsidRDefault="00DA1E7D" w:rsidP="00E3122D">
      <w:pPr>
        <w:spacing w:line="240" w:lineRule="atLeast"/>
        <w:ind w:right="-2"/>
        <w:jc w:val="both"/>
        <w:rPr>
          <w:i/>
        </w:rPr>
      </w:pPr>
      <w:r w:rsidRPr="00CD4E99">
        <w:rPr>
          <w:b/>
        </w:rPr>
        <w:t>2. Трудоемкость учебного модуля</w:t>
      </w:r>
      <w:r w:rsidRPr="00CD4E99">
        <w:t>составляет  1 зачетн</w:t>
      </w:r>
      <w:r>
        <w:t>ую</w:t>
      </w:r>
      <w:r w:rsidRPr="00CD4E99">
        <w:t xml:space="preserve"> единиц</w:t>
      </w:r>
      <w:r>
        <w:t>у</w:t>
      </w:r>
      <w:r w:rsidRPr="00CD4E99">
        <w:t xml:space="preserve"> (36 часов), из них 18  часов аудиторных занятий, 1</w:t>
      </w:r>
      <w:r>
        <w:t>8</w:t>
      </w:r>
      <w:r w:rsidRPr="00CD4E99">
        <w:t xml:space="preserve"> час</w:t>
      </w:r>
      <w:r>
        <w:t>ов</w:t>
      </w:r>
      <w:r w:rsidRPr="00CD4E99">
        <w:t xml:space="preserve"> самостоятельной работы</w:t>
      </w:r>
      <w:r>
        <w:t>, зачет.</w:t>
      </w:r>
    </w:p>
    <w:p w:rsidR="00DA1E7D" w:rsidRDefault="00DA1E7D" w:rsidP="00E3122D">
      <w:pPr>
        <w:spacing w:line="240" w:lineRule="atLeast"/>
        <w:ind w:right="-2"/>
        <w:jc w:val="both"/>
        <w:rPr>
          <w:b/>
        </w:rPr>
      </w:pPr>
    </w:p>
    <w:p w:rsidR="00DA1E7D" w:rsidRPr="00CD4E99" w:rsidRDefault="00DA1E7D" w:rsidP="00E3122D">
      <w:pPr>
        <w:spacing w:line="240" w:lineRule="atLeast"/>
        <w:ind w:right="-2"/>
        <w:jc w:val="both"/>
        <w:rPr>
          <w:i/>
        </w:rPr>
      </w:pPr>
      <w:r w:rsidRPr="00CD4E99">
        <w:rPr>
          <w:b/>
        </w:rPr>
        <w:t xml:space="preserve">3. Место модуля в структуре основной образовательной программы: </w:t>
      </w:r>
    </w:p>
    <w:p w:rsidR="00DA1E7D" w:rsidRPr="003A16F6" w:rsidRDefault="00DA1E7D" w:rsidP="003A16F6">
      <w:pPr>
        <w:ind w:right="-2" w:firstLine="709"/>
        <w:jc w:val="both"/>
      </w:pPr>
      <w:r>
        <w:t>Курс «Профилактика и коррекция девиантного поведения учащихся в общеобразовательной школе: аксиологиче6ский подход»</w:t>
      </w:r>
      <w:r w:rsidRPr="00CD4E99">
        <w:t xml:space="preserve"> относится к профессиональному циклу, к его </w:t>
      </w:r>
      <w:r>
        <w:t xml:space="preserve">вариативной </w:t>
      </w:r>
      <w:r w:rsidRPr="00CD4E99">
        <w:t xml:space="preserve">части. </w:t>
      </w:r>
      <w:r w:rsidRPr="003A16F6">
        <w:t>Изучается после прохождения студентами таких дисциплин как «</w:t>
      </w:r>
      <w:r>
        <w:t>Психология</w:t>
      </w:r>
      <w:r w:rsidRPr="003A16F6">
        <w:t>» и «</w:t>
      </w:r>
      <w:r>
        <w:t>История образования и педагогической мысли</w:t>
      </w:r>
      <w:r w:rsidRPr="003A16F6">
        <w:t>»</w:t>
      </w:r>
      <w:r>
        <w:t>, Теоретическая педагогика»</w:t>
      </w:r>
      <w:r w:rsidRPr="003A16F6">
        <w:t xml:space="preserve">. </w:t>
      </w:r>
      <w:r>
        <w:t>Д</w:t>
      </w:r>
      <w:r w:rsidRPr="003A16F6">
        <w:t>анн</w:t>
      </w:r>
      <w:r>
        <w:t>ы</w:t>
      </w:r>
      <w:r w:rsidRPr="003A16F6">
        <w:t xml:space="preserve">й </w:t>
      </w:r>
      <w:r>
        <w:t>курс по выбору</w:t>
      </w:r>
      <w:r w:rsidRPr="003A16F6">
        <w:t xml:space="preserve"> сопряженно изуча</w:t>
      </w:r>
      <w:r>
        <w:t>е</w:t>
      </w:r>
      <w:r w:rsidRPr="003A16F6">
        <w:t xml:space="preserve">тся </w:t>
      </w:r>
      <w:r>
        <w:t xml:space="preserve">с </w:t>
      </w:r>
      <w:r w:rsidRPr="003A16F6">
        <w:t>таки</w:t>
      </w:r>
      <w:r>
        <w:t>ми</w:t>
      </w:r>
      <w:r w:rsidRPr="003A16F6">
        <w:t xml:space="preserve"> дисциплин</w:t>
      </w:r>
      <w:r>
        <w:t>ами</w:t>
      </w:r>
      <w:r w:rsidRPr="003A16F6">
        <w:t xml:space="preserve"> как «</w:t>
      </w:r>
      <w:r>
        <w:t>Практическая педагогика</w:t>
      </w:r>
      <w:r w:rsidRPr="003A16F6">
        <w:t>»</w:t>
      </w:r>
      <w:r>
        <w:t xml:space="preserve"> и</w:t>
      </w:r>
      <w:r w:rsidRPr="003A16F6">
        <w:t xml:space="preserve"> «Практикум по решению профессиональных задач».</w:t>
      </w:r>
    </w:p>
    <w:p w:rsidR="00DA1E7D" w:rsidRPr="003A16F6" w:rsidRDefault="00DA1E7D" w:rsidP="00E3122D">
      <w:pPr>
        <w:ind w:right="-2" w:firstLine="709"/>
        <w:jc w:val="both"/>
      </w:pPr>
    </w:p>
    <w:p w:rsidR="00DA1E7D" w:rsidRDefault="00DA1E7D" w:rsidP="00E3122D">
      <w:pPr>
        <w:spacing w:line="240" w:lineRule="atLeast"/>
        <w:ind w:right="-109"/>
        <w:jc w:val="both"/>
        <w:rPr>
          <w:b/>
        </w:rPr>
      </w:pPr>
      <w:r w:rsidRPr="00CD4E99">
        <w:rPr>
          <w:b/>
        </w:rPr>
        <w:t>4. Требования к результатам освоения дисциплины</w:t>
      </w:r>
    </w:p>
    <w:p w:rsidR="00DA1E7D" w:rsidRPr="00CD4E99" w:rsidRDefault="00DA1E7D" w:rsidP="00004905">
      <w:pPr>
        <w:spacing w:line="240" w:lineRule="atLeast"/>
        <w:ind w:right="-109"/>
        <w:jc w:val="both"/>
      </w:pPr>
      <w:r w:rsidRPr="00CD4E99">
        <w:t xml:space="preserve">В результате освоения дисциплины студент </w:t>
      </w:r>
      <w:r w:rsidRPr="00CD4E99">
        <w:rPr>
          <w:b/>
        </w:rPr>
        <w:t>должен</w:t>
      </w:r>
      <w:r w:rsidRPr="00CD4E99">
        <w:t>:</w:t>
      </w:r>
    </w:p>
    <w:p w:rsidR="00DA1E7D" w:rsidRDefault="00DA1E7D" w:rsidP="00004905">
      <w:pPr>
        <w:spacing w:line="240" w:lineRule="atLeast"/>
        <w:ind w:right="-109"/>
        <w:jc w:val="both"/>
        <w:rPr>
          <w:b/>
          <w:i/>
        </w:rPr>
      </w:pPr>
      <w:r w:rsidRPr="00CD4E99">
        <w:tab/>
      </w:r>
      <w:r w:rsidRPr="00CD4E99">
        <w:rPr>
          <w:b/>
          <w:i/>
        </w:rPr>
        <w:t>Знать:</w:t>
      </w:r>
    </w:p>
    <w:p w:rsidR="00DA1E7D" w:rsidRPr="00004905" w:rsidRDefault="00DA1E7D" w:rsidP="001A10B6">
      <w:pPr>
        <w:numPr>
          <w:ilvl w:val="0"/>
          <w:numId w:val="1"/>
        </w:numPr>
        <w:tabs>
          <w:tab w:val="num" w:pos="1080"/>
        </w:tabs>
        <w:ind w:left="1080" w:hanging="360"/>
        <w:jc w:val="both"/>
      </w:pPr>
      <w:r>
        <w:t>о</w:t>
      </w:r>
      <w:r w:rsidRPr="00004905">
        <w:t>бъект, предмет, задачи девиантологии как науки, её категориальный аппарат;</w:t>
      </w:r>
    </w:p>
    <w:p w:rsidR="00DA1E7D" w:rsidRPr="00004905" w:rsidRDefault="00DA1E7D" w:rsidP="001A10B6">
      <w:pPr>
        <w:numPr>
          <w:ilvl w:val="0"/>
          <w:numId w:val="1"/>
        </w:numPr>
        <w:tabs>
          <w:tab w:val="num" w:pos="1080"/>
        </w:tabs>
        <w:ind w:left="1080" w:hanging="360"/>
        <w:jc w:val="both"/>
      </w:pPr>
      <w:r w:rsidRPr="00004905">
        <w:t>виды и формы девиантного поведения;</w:t>
      </w:r>
    </w:p>
    <w:p w:rsidR="00DA1E7D" w:rsidRPr="00004905" w:rsidRDefault="00DA1E7D" w:rsidP="001A10B6">
      <w:pPr>
        <w:numPr>
          <w:ilvl w:val="0"/>
          <w:numId w:val="1"/>
        </w:numPr>
        <w:tabs>
          <w:tab w:val="num" w:pos="1080"/>
        </w:tabs>
        <w:ind w:left="1080" w:hanging="360"/>
        <w:jc w:val="both"/>
      </w:pPr>
      <w:r w:rsidRPr="00004905">
        <w:t>теории социального выпадения;</w:t>
      </w:r>
    </w:p>
    <w:p w:rsidR="00DA1E7D" w:rsidRPr="00004905" w:rsidRDefault="00DA1E7D" w:rsidP="001A10B6">
      <w:pPr>
        <w:numPr>
          <w:ilvl w:val="0"/>
          <w:numId w:val="1"/>
        </w:numPr>
        <w:tabs>
          <w:tab w:val="num" w:pos="1080"/>
        </w:tabs>
        <w:ind w:left="1080" w:hanging="360"/>
        <w:jc w:val="both"/>
      </w:pPr>
      <w:r w:rsidRPr="00004905">
        <w:t>факторы и причины девиантного поведения детей и подростков;</w:t>
      </w:r>
    </w:p>
    <w:p w:rsidR="00DA1E7D" w:rsidRPr="00004905" w:rsidRDefault="00DA1E7D" w:rsidP="001A10B6">
      <w:pPr>
        <w:numPr>
          <w:ilvl w:val="0"/>
          <w:numId w:val="1"/>
        </w:numPr>
        <w:tabs>
          <w:tab w:val="num" w:pos="1080"/>
        </w:tabs>
        <w:ind w:left="1080" w:hanging="360"/>
        <w:jc w:val="both"/>
      </w:pPr>
      <w:r w:rsidRPr="00004905">
        <w:t>диагностические методики;</w:t>
      </w:r>
    </w:p>
    <w:p w:rsidR="00DA1E7D" w:rsidRPr="00004905" w:rsidRDefault="00DA1E7D" w:rsidP="001A10B6">
      <w:pPr>
        <w:numPr>
          <w:ilvl w:val="0"/>
          <w:numId w:val="1"/>
        </w:numPr>
        <w:tabs>
          <w:tab w:val="num" w:pos="1080"/>
        </w:tabs>
        <w:ind w:left="1080" w:hanging="360"/>
        <w:jc w:val="both"/>
      </w:pPr>
      <w:r w:rsidRPr="00004905">
        <w:t>систему общечеловеческих ценностей как идеальных целей образования;</w:t>
      </w:r>
    </w:p>
    <w:p w:rsidR="00DA1E7D" w:rsidRPr="00004905" w:rsidRDefault="00DA1E7D" w:rsidP="001A10B6">
      <w:pPr>
        <w:numPr>
          <w:ilvl w:val="0"/>
          <w:numId w:val="1"/>
        </w:numPr>
        <w:tabs>
          <w:tab w:val="num" w:pos="1080"/>
        </w:tabs>
        <w:ind w:left="1080" w:hanging="360"/>
        <w:jc w:val="both"/>
      </w:pPr>
      <w:r w:rsidRPr="00004905">
        <w:t>механизмы формирования ценностных ориентаций детей и подростков;</w:t>
      </w:r>
    </w:p>
    <w:p w:rsidR="00DA1E7D" w:rsidRPr="00004905" w:rsidRDefault="00DA1E7D" w:rsidP="001A10B6">
      <w:pPr>
        <w:numPr>
          <w:ilvl w:val="0"/>
          <w:numId w:val="1"/>
        </w:numPr>
        <w:tabs>
          <w:tab w:val="num" w:pos="1080"/>
        </w:tabs>
        <w:ind w:left="1080" w:hanging="360"/>
        <w:jc w:val="both"/>
      </w:pPr>
      <w:r w:rsidRPr="00004905">
        <w:t>педагогические условия профилактики и коррекции девиантного поведения учащихся в школе;</w:t>
      </w:r>
    </w:p>
    <w:p w:rsidR="00DA1E7D" w:rsidRPr="00004905" w:rsidRDefault="00DA1E7D" w:rsidP="001A10B6">
      <w:pPr>
        <w:numPr>
          <w:ilvl w:val="0"/>
          <w:numId w:val="1"/>
        </w:numPr>
        <w:tabs>
          <w:tab w:val="num" w:pos="1080"/>
        </w:tabs>
        <w:ind w:left="1080" w:hanging="360"/>
        <w:jc w:val="both"/>
      </w:pPr>
      <w:r w:rsidRPr="00004905">
        <w:t>социально-педагогические технологии и методики профилактики и коррекции девиантного поведения детей и подростков.</w:t>
      </w:r>
    </w:p>
    <w:p w:rsidR="00DA1E7D" w:rsidRPr="00004905" w:rsidRDefault="00DA1E7D" w:rsidP="001A10B6">
      <w:pPr>
        <w:ind w:left="709"/>
        <w:jc w:val="both"/>
      </w:pPr>
      <w:r w:rsidRPr="00004905">
        <w:t>долж</w:t>
      </w:r>
      <w:r>
        <w:t>е</w:t>
      </w:r>
      <w:r w:rsidRPr="00004905">
        <w:t>н понимать:</w:t>
      </w:r>
    </w:p>
    <w:p w:rsidR="00DA1E7D" w:rsidRPr="00004905" w:rsidRDefault="00DA1E7D" w:rsidP="001A10B6">
      <w:pPr>
        <w:numPr>
          <w:ilvl w:val="0"/>
          <w:numId w:val="1"/>
        </w:numPr>
        <w:tabs>
          <w:tab w:val="num" w:pos="1080"/>
        </w:tabs>
        <w:jc w:val="both"/>
      </w:pPr>
      <w:r w:rsidRPr="00004905">
        <w:t>сущность нормативного и девиантного поведения;</w:t>
      </w:r>
    </w:p>
    <w:p w:rsidR="00DA1E7D" w:rsidRPr="00004905" w:rsidRDefault="00DA1E7D" w:rsidP="001A10B6">
      <w:pPr>
        <w:numPr>
          <w:ilvl w:val="0"/>
          <w:numId w:val="1"/>
        </w:numPr>
        <w:tabs>
          <w:tab w:val="num" w:pos="1080"/>
        </w:tabs>
        <w:ind w:left="1080" w:hanging="371"/>
        <w:jc w:val="both"/>
      </w:pPr>
      <w:r w:rsidRPr="00004905">
        <w:t>взаимосвязь и взаимообусловленность внешних и внутренних факторов и причин девиантного поведения детей и подростков;</w:t>
      </w:r>
    </w:p>
    <w:p w:rsidR="00DA1E7D" w:rsidRPr="00004905" w:rsidRDefault="00DA1E7D" w:rsidP="001A10B6">
      <w:pPr>
        <w:numPr>
          <w:ilvl w:val="0"/>
          <w:numId w:val="1"/>
        </w:numPr>
        <w:tabs>
          <w:tab w:val="num" w:pos="1080"/>
        </w:tabs>
        <w:ind w:left="1080" w:hanging="371"/>
        <w:jc w:val="both"/>
      </w:pPr>
      <w:r w:rsidRPr="00004905">
        <w:t>детерминацию возрастного психического развития и поведения детей и подростков;</w:t>
      </w:r>
    </w:p>
    <w:p w:rsidR="00DA1E7D" w:rsidRPr="00004905" w:rsidRDefault="00DA1E7D" w:rsidP="001A10B6">
      <w:pPr>
        <w:numPr>
          <w:ilvl w:val="0"/>
          <w:numId w:val="1"/>
        </w:numPr>
        <w:tabs>
          <w:tab w:val="num" w:pos="1080"/>
        </w:tabs>
        <w:ind w:left="1080" w:hanging="371"/>
        <w:jc w:val="both"/>
      </w:pPr>
      <w:r w:rsidRPr="00004905">
        <w:t>сущность и природу общечеловеческих ценностей как идеальных целей образования;</w:t>
      </w:r>
    </w:p>
    <w:p w:rsidR="00DA1E7D" w:rsidRPr="00004905" w:rsidRDefault="00DA1E7D" w:rsidP="001A10B6">
      <w:pPr>
        <w:numPr>
          <w:ilvl w:val="0"/>
          <w:numId w:val="1"/>
        </w:numPr>
        <w:tabs>
          <w:tab w:val="num" w:pos="1080"/>
        </w:tabs>
        <w:ind w:left="1080" w:hanging="371"/>
        <w:jc w:val="both"/>
      </w:pPr>
      <w:r w:rsidRPr="00004905">
        <w:t>значение потребностей, мотивов, переживаний ребенка как механизма формирования ценностных ориентаций;</w:t>
      </w:r>
    </w:p>
    <w:p w:rsidR="00DA1E7D" w:rsidRPr="00004905" w:rsidRDefault="00DA1E7D" w:rsidP="001A10B6">
      <w:pPr>
        <w:numPr>
          <w:ilvl w:val="0"/>
          <w:numId w:val="1"/>
        </w:numPr>
        <w:tabs>
          <w:tab w:val="num" w:pos="1080"/>
        </w:tabs>
        <w:ind w:left="1080" w:hanging="371"/>
        <w:jc w:val="both"/>
      </w:pPr>
      <w:r w:rsidRPr="00004905">
        <w:t>значение поступка как важнейшего критерия уровня сформированности ценностных ориентаций;</w:t>
      </w:r>
    </w:p>
    <w:p w:rsidR="00DA1E7D" w:rsidRPr="00004905" w:rsidRDefault="00DA1E7D" w:rsidP="001A10B6">
      <w:pPr>
        <w:numPr>
          <w:ilvl w:val="0"/>
          <w:numId w:val="1"/>
        </w:numPr>
        <w:tabs>
          <w:tab w:val="num" w:pos="1080"/>
        </w:tabs>
        <w:ind w:left="1080" w:hanging="371"/>
        <w:jc w:val="both"/>
      </w:pPr>
      <w:r w:rsidRPr="00004905">
        <w:t>сущность профилактической и коррекционно-педагогической деятельности;</w:t>
      </w:r>
    </w:p>
    <w:p w:rsidR="00DA1E7D" w:rsidRPr="004532A3" w:rsidRDefault="00DA1E7D" w:rsidP="004532A3">
      <w:pPr>
        <w:ind w:left="709"/>
        <w:jc w:val="both"/>
      </w:pPr>
      <w:r w:rsidRPr="004532A3">
        <w:rPr>
          <w:b/>
        </w:rPr>
        <w:t>владеть</w:t>
      </w:r>
      <w:r w:rsidRPr="004532A3">
        <w:t xml:space="preserve"> первоначальными умениями и навыками:</w:t>
      </w:r>
    </w:p>
    <w:p w:rsidR="00DA1E7D" w:rsidRPr="004532A3" w:rsidRDefault="00DA1E7D" w:rsidP="004532A3">
      <w:pPr>
        <w:ind w:left="1080" w:hanging="360"/>
        <w:jc w:val="both"/>
      </w:pPr>
      <w:r w:rsidRPr="004532A3">
        <w:t>-    осуществления психолого-педагогической диагностики девиантного поведения     учащихся от норм общечеловеческих ценностей;</w:t>
      </w:r>
    </w:p>
    <w:p w:rsidR="00DA1E7D" w:rsidRPr="004532A3" w:rsidRDefault="00DA1E7D" w:rsidP="004532A3">
      <w:pPr>
        <w:numPr>
          <w:ilvl w:val="0"/>
          <w:numId w:val="1"/>
        </w:numPr>
        <w:tabs>
          <w:tab w:val="num" w:pos="1080"/>
        </w:tabs>
        <w:ind w:left="1080" w:hanging="360"/>
        <w:jc w:val="both"/>
      </w:pPr>
      <w:r w:rsidRPr="004532A3">
        <w:t>прогнозирования и проектирования педагогических ситуаций, связанных с девиантным поведением детей и подростков;</w:t>
      </w:r>
    </w:p>
    <w:p w:rsidR="00DA1E7D" w:rsidRPr="004532A3" w:rsidRDefault="00DA1E7D" w:rsidP="004532A3">
      <w:pPr>
        <w:numPr>
          <w:ilvl w:val="0"/>
          <w:numId w:val="1"/>
        </w:numPr>
        <w:tabs>
          <w:tab w:val="num" w:pos="1080"/>
        </w:tabs>
        <w:ind w:left="1080" w:hanging="360"/>
        <w:jc w:val="both"/>
      </w:pPr>
      <w:r w:rsidRPr="004532A3">
        <w:t>постановки и решения коррекционно-педагогических задач;</w:t>
      </w:r>
    </w:p>
    <w:p w:rsidR="00DA1E7D" w:rsidRPr="004532A3" w:rsidRDefault="00DA1E7D" w:rsidP="004532A3">
      <w:pPr>
        <w:numPr>
          <w:ilvl w:val="0"/>
          <w:numId w:val="1"/>
        </w:numPr>
        <w:tabs>
          <w:tab w:val="num" w:pos="1080"/>
        </w:tabs>
        <w:ind w:left="1080" w:hanging="360"/>
        <w:jc w:val="both"/>
      </w:pPr>
      <w:r w:rsidRPr="004532A3">
        <w:t>моделирования и конструирования коррекционно-педагогической деятельности в условиях общеобразовательной школы;</w:t>
      </w:r>
    </w:p>
    <w:p w:rsidR="00DA1E7D" w:rsidRPr="004532A3" w:rsidRDefault="00DA1E7D" w:rsidP="004532A3">
      <w:pPr>
        <w:numPr>
          <w:ilvl w:val="0"/>
          <w:numId w:val="1"/>
        </w:numPr>
        <w:tabs>
          <w:tab w:val="num" w:pos="1080"/>
        </w:tabs>
        <w:ind w:left="1080" w:hanging="360"/>
        <w:jc w:val="both"/>
      </w:pPr>
      <w:r w:rsidRPr="004532A3">
        <w:t>организации взаимодействия школы, семьи и других институтов социализации детей и подростков.</w:t>
      </w:r>
    </w:p>
    <w:p w:rsidR="00DA1E7D" w:rsidRPr="00004905" w:rsidRDefault="00DA1E7D" w:rsidP="001A10B6">
      <w:pPr>
        <w:spacing w:line="240" w:lineRule="atLeast"/>
        <w:ind w:right="-109"/>
        <w:jc w:val="both"/>
      </w:pPr>
    </w:p>
    <w:p w:rsidR="00DA1E7D" w:rsidRPr="00CD4E99" w:rsidRDefault="00DA1E7D" w:rsidP="00E3122D">
      <w:pPr>
        <w:spacing w:line="240" w:lineRule="atLeast"/>
        <w:ind w:right="-109"/>
        <w:jc w:val="both"/>
        <w:rPr>
          <w:b/>
        </w:rPr>
      </w:pPr>
    </w:p>
    <w:p w:rsidR="00DA1E7D" w:rsidRPr="00CD4E99" w:rsidRDefault="00DA1E7D" w:rsidP="00E3122D">
      <w:pPr>
        <w:spacing w:line="240" w:lineRule="atLeast"/>
        <w:ind w:right="-109"/>
        <w:jc w:val="both"/>
        <w:rPr>
          <w:b/>
        </w:rPr>
      </w:pPr>
      <w:r w:rsidRPr="00CD4E99">
        <w:rPr>
          <w:b/>
        </w:rPr>
        <w:t>5. Объем дисциплины и виды учебной работы</w:t>
      </w:r>
    </w:p>
    <w:p w:rsidR="00DA1E7D" w:rsidRPr="00CD4E99" w:rsidRDefault="00DA1E7D" w:rsidP="00E3122D">
      <w:pPr>
        <w:spacing w:line="240" w:lineRule="atLeast"/>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2342"/>
        <w:gridCol w:w="2444"/>
      </w:tblGrid>
      <w:tr w:rsidR="00DA1E7D" w:rsidRPr="00CD4E99" w:rsidTr="0088315E">
        <w:trPr>
          <w:trHeight w:val="966"/>
        </w:trPr>
        <w:tc>
          <w:tcPr>
            <w:tcW w:w="4785" w:type="dxa"/>
          </w:tcPr>
          <w:p w:rsidR="00DA1E7D" w:rsidRPr="00CD4E99" w:rsidRDefault="00DA1E7D" w:rsidP="0088315E">
            <w:pPr>
              <w:spacing w:line="240" w:lineRule="atLeast"/>
              <w:ind w:right="-109"/>
              <w:jc w:val="center"/>
            </w:pPr>
            <w:r w:rsidRPr="00CD4E99">
              <w:t>Вид учебной работы</w:t>
            </w:r>
          </w:p>
        </w:tc>
        <w:tc>
          <w:tcPr>
            <w:tcW w:w="2342" w:type="dxa"/>
          </w:tcPr>
          <w:p w:rsidR="00DA1E7D" w:rsidRPr="00585F36" w:rsidRDefault="00DA1E7D" w:rsidP="0088315E">
            <w:pPr>
              <w:spacing w:line="240" w:lineRule="atLeast"/>
              <w:ind w:right="-109"/>
              <w:jc w:val="center"/>
              <w:rPr>
                <w:b/>
              </w:rPr>
            </w:pPr>
            <w:r w:rsidRPr="00CD4E99">
              <w:t>Трудоемкость в часах</w:t>
            </w:r>
          </w:p>
        </w:tc>
        <w:tc>
          <w:tcPr>
            <w:tcW w:w="2443" w:type="dxa"/>
          </w:tcPr>
          <w:p w:rsidR="00DA1E7D" w:rsidRPr="00CD4E99" w:rsidRDefault="00DA1E7D" w:rsidP="0088315E">
            <w:pPr>
              <w:spacing w:line="240" w:lineRule="atLeast"/>
              <w:ind w:right="-109"/>
              <w:jc w:val="center"/>
            </w:pPr>
            <w:r w:rsidRPr="00CD4E99">
              <w:t xml:space="preserve">Семестр  </w:t>
            </w:r>
          </w:p>
        </w:tc>
      </w:tr>
      <w:tr w:rsidR="00DA1E7D" w:rsidRPr="00CD4E99" w:rsidTr="0088315E">
        <w:tc>
          <w:tcPr>
            <w:tcW w:w="4785" w:type="dxa"/>
          </w:tcPr>
          <w:p w:rsidR="00DA1E7D" w:rsidRPr="00CD4E99" w:rsidRDefault="00DA1E7D" w:rsidP="0088315E">
            <w:pPr>
              <w:spacing w:line="240" w:lineRule="atLeast"/>
              <w:ind w:right="-109"/>
              <w:jc w:val="both"/>
              <w:rPr>
                <w:b/>
                <w:i/>
              </w:rPr>
            </w:pPr>
            <w:r w:rsidRPr="00CD4E99">
              <w:rPr>
                <w:b/>
                <w:i/>
              </w:rPr>
              <w:t>Аудиторные занятия:</w:t>
            </w:r>
          </w:p>
        </w:tc>
        <w:tc>
          <w:tcPr>
            <w:tcW w:w="2342" w:type="dxa"/>
          </w:tcPr>
          <w:p w:rsidR="00DA1E7D" w:rsidRPr="00AD545C" w:rsidRDefault="00DA1E7D" w:rsidP="0088315E">
            <w:pPr>
              <w:spacing w:line="240" w:lineRule="atLeast"/>
              <w:ind w:right="-109"/>
              <w:jc w:val="center"/>
              <w:rPr>
                <w:lang w:val="en-US"/>
              </w:rPr>
            </w:pPr>
            <w:r w:rsidRPr="00CD4E99">
              <w:t>1</w:t>
            </w:r>
            <w:r>
              <w:t>8</w:t>
            </w:r>
          </w:p>
        </w:tc>
        <w:tc>
          <w:tcPr>
            <w:tcW w:w="2443" w:type="dxa"/>
          </w:tcPr>
          <w:p w:rsidR="00DA1E7D" w:rsidRPr="00CD4E99" w:rsidRDefault="00DA1E7D" w:rsidP="0088315E">
            <w:pPr>
              <w:spacing w:line="240" w:lineRule="atLeast"/>
              <w:ind w:right="-109"/>
              <w:jc w:val="center"/>
            </w:pPr>
            <w:r>
              <w:t>4</w:t>
            </w:r>
          </w:p>
        </w:tc>
      </w:tr>
      <w:tr w:rsidR="00DA1E7D" w:rsidRPr="00CD4E99" w:rsidTr="0088315E">
        <w:tc>
          <w:tcPr>
            <w:tcW w:w="4785" w:type="dxa"/>
          </w:tcPr>
          <w:p w:rsidR="00DA1E7D" w:rsidRPr="00CD4E99" w:rsidRDefault="00DA1E7D" w:rsidP="0088315E">
            <w:pPr>
              <w:spacing w:line="240" w:lineRule="atLeast"/>
              <w:ind w:right="-109"/>
              <w:jc w:val="both"/>
            </w:pPr>
            <w:r w:rsidRPr="00CD4E99">
              <w:t>Лекции (ЛК)</w:t>
            </w:r>
          </w:p>
        </w:tc>
        <w:tc>
          <w:tcPr>
            <w:tcW w:w="2342" w:type="dxa"/>
          </w:tcPr>
          <w:p w:rsidR="00DA1E7D" w:rsidRPr="00B80A47" w:rsidRDefault="00DA1E7D" w:rsidP="0088315E">
            <w:pPr>
              <w:spacing w:line="240" w:lineRule="atLeast"/>
              <w:ind w:right="-109"/>
              <w:jc w:val="center"/>
            </w:pPr>
            <w:r>
              <w:t>8</w:t>
            </w:r>
          </w:p>
        </w:tc>
        <w:tc>
          <w:tcPr>
            <w:tcW w:w="2443" w:type="dxa"/>
          </w:tcPr>
          <w:p w:rsidR="00DA1E7D" w:rsidRPr="00CD4E99" w:rsidRDefault="00DA1E7D" w:rsidP="0088315E">
            <w:pPr>
              <w:spacing w:line="240" w:lineRule="atLeast"/>
              <w:ind w:right="-109"/>
              <w:jc w:val="center"/>
            </w:pPr>
          </w:p>
        </w:tc>
      </w:tr>
      <w:tr w:rsidR="00DA1E7D" w:rsidRPr="00CD4E99" w:rsidTr="0088315E">
        <w:tc>
          <w:tcPr>
            <w:tcW w:w="4785" w:type="dxa"/>
          </w:tcPr>
          <w:p w:rsidR="00DA1E7D" w:rsidRPr="00CD4E99" w:rsidRDefault="00DA1E7D" w:rsidP="0088315E">
            <w:pPr>
              <w:spacing w:line="240" w:lineRule="atLeast"/>
              <w:ind w:right="-109"/>
              <w:jc w:val="both"/>
            </w:pPr>
            <w:r w:rsidRPr="00CD4E99">
              <w:t>Практические занятия (ПЗ)</w:t>
            </w:r>
          </w:p>
        </w:tc>
        <w:tc>
          <w:tcPr>
            <w:tcW w:w="2342" w:type="dxa"/>
          </w:tcPr>
          <w:p w:rsidR="00DA1E7D" w:rsidRPr="00CD4E99" w:rsidRDefault="00DA1E7D" w:rsidP="0088315E">
            <w:pPr>
              <w:spacing w:line="240" w:lineRule="atLeast"/>
              <w:ind w:right="-109"/>
              <w:jc w:val="center"/>
            </w:pPr>
            <w:r>
              <w:t>10</w:t>
            </w:r>
          </w:p>
        </w:tc>
        <w:tc>
          <w:tcPr>
            <w:tcW w:w="2443" w:type="dxa"/>
          </w:tcPr>
          <w:p w:rsidR="00DA1E7D" w:rsidRPr="00CD4E99" w:rsidRDefault="00DA1E7D" w:rsidP="0088315E">
            <w:pPr>
              <w:spacing w:line="240" w:lineRule="atLeast"/>
              <w:ind w:right="-109"/>
              <w:jc w:val="center"/>
            </w:pPr>
            <w:r>
              <w:t>4</w:t>
            </w:r>
          </w:p>
        </w:tc>
      </w:tr>
      <w:tr w:rsidR="00DA1E7D" w:rsidRPr="00CD4E99" w:rsidTr="0088315E">
        <w:tc>
          <w:tcPr>
            <w:tcW w:w="4785" w:type="dxa"/>
          </w:tcPr>
          <w:p w:rsidR="00DA1E7D" w:rsidRPr="00CD4E99" w:rsidRDefault="00DA1E7D" w:rsidP="0088315E">
            <w:pPr>
              <w:spacing w:line="240" w:lineRule="atLeast"/>
              <w:ind w:right="-109"/>
              <w:jc w:val="both"/>
            </w:pPr>
            <w:r w:rsidRPr="00CD4E99">
              <w:t>Лабораторные работы (ЛБ)</w:t>
            </w:r>
          </w:p>
        </w:tc>
        <w:tc>
          <w:tcPr>
            <w:tcW w:w="2342" w:type="dxa"/>
          </w:tcPr>
          <w:p w:rsidR="00DA1E7D" w:rsidRPr="00CD4E99" w:rsidRDefault="00DA1E7D" w:rsidP="0088315E">
            <w:pPr>
              <w:spacing w:line="240" w:lineRule="atLeast"/>
              <w:ind w:right="-109"/>
              <w:jc w:val="center"/>
            </w:pPr>
          </w:p>
        </w:tc>
        <w:tc>
          <w:tcPr>
            <w:tcW w:w="2443" w:type="dxa"/>
          </w:tcPr>
          <w:p w:rsidR="00DA1E7D" w:rsidRPr="00CD4E99" w:rsidRDefault="00DA1E7D" w:rsidP="0088315E">
            <w:pPr>
              <w:spacing w:line="240" w:lineRule="atLeast"/>
              <w:ind w:right="-109"/>
              <w:jc w:val="both"/>
            </w:pPr>
          </w:p>
        </w:tc>
      </w:tr>
      <w:tr w:rsidR="00DA1E7D" w:rsidRPr="00CD4E99" w:rsidTr="0088315E">
        <w:tc>
          <w:tcPr>
            <w:tcW w:w="4785" w:type="dxa"/>
          </w:tcPr>
          <w:p w:rsidR="00DA1E7D" w:rsidRPr="00CD4E99" w:rsidRDefault="00DA1E7D" w:rsidP="0088315E">
            <w:pPr>
              <w:spacing w:line="240" w:lineRule="atLeast"/>
              <w:ind w:right="-109"/>
              <w:jc w:val="both"/>
            </w:pPr>
            <w:r w:rsidRPr="00CD4E99">
              <w:t>Контроль самостоятельной</w:t>
            </w:r>
          </w:p>
          <w:p w:rsidR="00DA1E7D" w:rsidRPr="00CD4E99" w:rsidRDefault="00DA1E7D" w:rsidP="0088315E">
            <w:pPr>
              <w:spacing w:line="240" w:lineRule="atLeast"/>
              <w:ind w:right="-109"/>
              <w:jc w:val="both"/>
            </w:pPr>
            <w:r w:rsidRPr="00CD4E99">
              <w:t xml:space="preserve"> работы студента (КСР)</w:t>
            </w:r>
          </w:p>
        </w:tc>
        <w:tc>
          <w:tcPr>
            <w:tcW w:w="2342" w:type="dxa"/>
          </w:tcPr>
          <w:p w:rsidR="00DA1E7D" w:rsidRPr="00CD4E99" w:rsidRDefault="00DA1E7D" w:rsidP="0088315E">
            <w:pPr>
              <w:spacing w:line="240" w:lineRule="atLeast"/>
              <w:ind w:right="-109"/>
              <w:jc w:val="center"/>
            </w:pPr>
          </w:p>
        </w:tc>
        <w:tc>
          <w:tcPr>
            <w:tcW w:w="2443" w:type="dxa"/>
          </w:tcPr>
          <w:p w:rsidR="00DA1E7D" w:rsidRPr="00CD4E99" w:rsidRDefault="00DA1E7D" w:rsidP="0088315E">
            <w:pPr>
              <w:spacing w:line="240" w:lineRule="atLeast"/>
              <w:ind w:right="-109"/>
              <w:jc w:val="both"/>
            </w:pPr>
          </w:p>
        </w:tc>
      </w:tr>
      <w:tr w:rsidR="00DA1E7D" w:rsidRPr="00CD4E99" w:rsidTr="0088315E">
        <w:tc>
          <w:tcPr>
            <w:tcW w:w="4785" w:type="dxa"/>
          </w:tcPr>
          <w:p w:rsidR="00DA1E7D" w:rsidRPr="00CD4E99" w:rsidRDefault="00DA1E7D" w:rsidP="0088315E">
            <w:pPr>
              <w:spacing w:line="240" w:lineRule="atLeast"/>
              <w:ind w:right="-109"/>
              <w:jc w:val="both"/>
              <w:rPr>
                <w:b/>
                <w:i/>
              </w:rPr>
            </w:pPr>
            <w:r w:rsidRPr="00CD4E99">
              <w:rPr>
                <w:b/>
                <w:i/>
              </w:rPr>
              <w:t>Самостоятельная работа:</w:t>
            </w:r>
          </w:p>
        </w:tc>
        <w:tc>
          <w:tcPr>
            <w:tcW w:w="2342" w:type="dxa"/>
          </w:tcPr>
          <w:p w:rsidR="00DA1E7D" w:rsidRPr="00F976D0" w:rsidRDefault="00DA1E7D" w:rsidP="004532A3">
            <w:pPr>
              <w:spacing w:line="240" w:lineRule="atLeast"/>
              <w:ind w:right="-109"/>
              <w:jc w:val="center"/>
            </w:pPr>
            <w:r>
              <w:t>18</w:t>
            </w:r>
          </w:p>
        </w:tc>
        <w:tc>
          <w:tcPr>
            <w:tcW w:w="2443" w:type="dxa"/>
          </w:tcPr>
          <w:p w:rsidR="00DA1E7D" w:rsidRPr="00CD4E99" w:rsidRDefault="00DA1E7D" w:rsidP="0088315E">
            <w:pPr>
              <w:spacing w:line="240" w:lineRule="atLeast"/>
              <w:ind w:right="-109"/>
              <w:jc w:val="center"/>
            </w:pPr>
            <w:r>
              <w:t>4</w:t>
            </w:r>
          </w:p>
        </w:tc>
      </w:tr>
      <w:tr w:rsidR="00DA1E7D" w:rsidRPr="00CD4E99" w:rsidTr="0088315E">
        <w:tc>
          <w:tcPr>
            <w:tcW w:w="4785" w:type="dxa"/>
          </w:tcPr>
          <w:p w:rsidR="00DA1E7D" w:rsidRPr="00CD4E99" w:rsidRDefault="00DA1E7D" w:rsidP="0088315E">
            <w:pPr>
              <w:spacing w:line="240" w:lineRule="atLeast"/>
              <w:ind w:right="-109"/>
              <w:jc w:val="both"/>
              <w:rPr>
                <w:i/>
                <w:color w:val="FF0000"/>
              </w:rPr>
            </w:pPr>
            <w:r w:rsidRPr="00CD4E99">
              <w:t>Виды СРС: доклад, портфолио, эссе, проектные задания,  рецензия</w:t>
            </w:r>
          </w:p>
        </w:tc>
        <w:tc>
          <w:tcPr>
            <w:tcW w:w="2342" w:type="dxa"/>
          </w:tcPr>
          <w:p w:rsidR="00DA1E7D" w:rsidRPr="00CD4E99" w:rsidRDefault="00DA1E7D" w:rsidP="0088315E">
            <w:pPr>
              <w:spacing w:line="240" w:lineRule="atLeast"/>
              <w:ind w:right="-109"/>
              <w:jc w:val="both"/>
            </w:pPr>
          </w:p>
        </w:tc>
        <w:tc>
          <w:tcPr>
            <w:tcW w:w="2443" w:type="dxa"/>
          </w:tcPr>
          <w:p w:rsidR="00DA1E7D" w:rsidRPr="00CD4E99" w:rsidRDefault="00DA1E7D" w:rsidP="0088315E">
            <w:pPr>
              <w:spacing w:line="240" w:lineRule="atLeast"/>
              <w:ind w:right="-109"/>
              <w:jc w:val="both"/>
            </w:pPr>
          </w:p>
        </w:tc>
      </w:tr>
      <w:tr w:rsidR="00DA1E7D" w:rsidRPr="00CD4E99" w:rsidTr="0088315E">
        <w:tc>
          <w:tcPr>
            <w:tcW w:w="4785" w:type="dxa"/>
          </w:tcPr>
          <w:p w:rsidR="00DA1E7D" w:rsidRPr="00CD4E99" w:rsidRDefault="00DA1E7D" w:rsidP="0088315E">
            <w:pPr>
              <w:spacing w:line="240" w:lineRule="atLeast"/>
              <w:ind w:right="-109"/>
              <w:jc w:val="both"/>
            </w:pPr>
            <w:r w:rsidRPr="00CD4E99">
              <w:rPr>
                <w:b/>
                <w:i/>
              </w:rPr>
              <w:t>Промежуточная аттестация</w:t>
            </w:r>
            <w:r>
              <w:rPr>
                <w:b/>
                <w:i/>
              </w:rPr>
              <w:t>: зачет</w:t>
            </w:r>
          </w:p>
        </w:tc>
        <w:tc>
          <w:tcPr>
            <w:tcW w:w="2340" w:type="dxa"/>
          </w:tcPr>
          <w:p w:rsidR="00DA1E7D" w:rsidRPr="00F976D0" w:rsidRDefault="00DA1E7D" w:rsidP="0088315E">
            <w:pPr>
              <w:spacing w:line="240" w:lineRule="atLeast"/>
              <w:ind w:right="-109"/>
              <w:jc w:val="center"/>
            </w:pPr>
          </w:p>
        </w:tc>
        <w:tc>
          <w:tcPr>
            <w:tcW w:w="2445" w:type="dxa"/>
          </w:tcPr>
          <w:p w:rsidR="00DA1E7D" w:rsidRPr="00F976D0" w:rsidRDefault="00DA1E7D" w:rsidP="0088315E">
            <w:pPr>
              <w:spacing w:line="240" w:lineRule="atLeast"/>
              <w:ind w:right="-109"/>
              <w:jc w:val="center"/>
            </w:pPr>
            <w:r>
              <w:t>4</w:t>
            </w:r>
          </w:p>
        </w:tc>
      </w:tr>
      <w:tr w:rsidR="00DA1E7D" w:rsidRPr="00CD4E99" w:rsidTr="0088315E">
        <w:tc>
          <w:tcPr>
            <w:tcW w:w="4785" w:type="dxa"/>
          </w:tcPr>
          <w:p w:rsidR="00DA1E7D" w:rsidRPr="00CD4E99" w:rsidRDefault="00DA1E7D" w:rsidP="0088315E">
            <w:pPr>
              <w:spacing w:line="240" w:lineRule="atLeast"/>
              <w:ind w:right="-109"/>
              <w:jc w:val="both"/>
              <w:rPr>
                <w:b/>
                <w:i/>
              </w:rPr>
            </w:pPr>
            <w:r w:rsidRPr="00CD4E99">
              <w:rPr>
                <w:b/>
                <w:i/>
              </w:rPr>
              <w:t>ИТОГО:</w:t>
            </w:r>
          </w:p>
        </w:tc>
        <w:tc>
          <w:tcPr>
            <w:tcW w:w="2342" w:type="dxa"/>
          </w:tcPr>
          <w:p w:rsidR="00DA1E7D" w:rsidRPr="00CD4E99" w:rsidRDefault="00DA1E7D" w:rsidP="0088315E">
            <w:pPr>
              <w:spacing w:line="240" w:lineRule="atLeast"/>
              <w:ind w:right="-109"/>
              <w:jc w:val="center"/>
            </w:pPr>
            <w:r w:rsidRPr="00CD4E99">
              <w:t>36</w:t>
            </w:r>
          </w:p>
        </w:tc>
        <w:tc>
          <w:tcPr>
            <w:tcW w:w="2443" w:type="dxa"/>
          </w:tcPr>
          <w:p w:rsidR="00DA1E7D" w:rsidRPr="00CD4E99" w:rsidRDefault="00DA1E7D" w:rsidP="0088315E">
            <w:pPr>
              <w:spacing w:line="240" w:lineRule="atLeast"/>
              <w:ind w:right="-109"/>
              <w:jc w:val="both"/>
            </w:pPr>
          </w:p>
        </w:tc>
      </w:tr>
    </w:tbl>
    <w:p w:rsidR="00DA1E7D" w:rsidRPr="00CD4E99" w:rsidRDefault="00DA1E7D" w:rsidP="00E3122D">
      <w:pPr>
        <w:spacing w:line="240" w:lineRule="atLeast"/>
        <w:ind w:right="-109"/>
        <w:jc w:val="both"/>
      </w:pPr>
    </w:p>
    <w:p w:rsidR="00DA1E7D" w:rsidRPr="00CD4E99" w:rsidRDefault="00DA1E7D" w:rsidP="00E3122D">
      <w:pPr>
        <w:ind w:right="-109"/>
        <w:jc w:val="both"/>
        <w:rPr>
          <w:b/>
        </w:rPr>
      </w:pPr>
      <w:r w:rsidRPr="00CD4E99">
        <w:rPr>
          <w:b/>
        </w:rPr>
        <w:t>6. Содержание дисциплины</w:t>
      </w:r>
    </w:p>
    <w:p w:rsidR="00DA1E7D" w:rsidRPr="00CD4E99" w:rsidRDefault="00DA1E7D" w:rsidP="00E3122D">
      <w:pPr>
        <w:tabs>
          <w:tab w:val="left" w:pos="0"/>
        </w:tabs>
        <w:ind w:right="-109"/>
        <w:jc w:val="both"/>
        <w:rPr>
          <w:b/>
        </w:rPr>
      </w:pPr>
      <w:r w:rsidRPr="00CD4E99">
        <w:rPr>
          <w:b/>
        </w:rPr>
        <w:t>6.1. Содержание разделов дисциплины</w:t>
      </w:r>
    </w:p>
    <w:p w:rsidR="00DA1E7D" w:rsidRPr="00CD4E99" w:rsidRDefault="00DA1E7D" w:rsidP="00E3122D">
      <w:pPr>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2179"/>
        <w:gridCol w:w="6910"/>
      </w:tblGrid>
      <w:tr w:rsidR="00DA1E7D" w:rsidRPr="00CD4E99" w:rsidTr="00415C68">
        <w:tc>
          <w:tcPr>
            <w:tcW w:w="481" w:type="dxa"/>
          </w:tcPr>
          <w:p w:rsidR="00DA1E7D" w:rsidRPr="00CD4E99" w:rsidRDefault="00DA1E7D" w:rsidP="0088315E">
            <w:pPr>
              <w:ind w:right="-109"/>
              <w:jc w:val="center"/>
            </w:pPr>
            <w:r w:rsidRPr="00CD4E99">
              <w:t>№</w:t>
            </w:r>
          </w:p>
        </w:tc>
        <w:tc>
          <w:tcPr>
            <w:tcW w:w="2179" w:type="dxa"/>
          </w:tcPr>
          <w:p w:rsidR="00DA1E7D" w:rsidRPr="00CD4E99" w:rsidRDefault="00DA1E7D" w:rsidP="0088315E">
            <w:pPr>
              <w:ind w:right="-109"/>
              <w:jc w:val="center"/>
            </w:pPr>
            <w:r w:rsidRPr="00CD4E99">
              <w:t>Наименование раздела дисциплины</w:t>
            </w:r>
          </w:p>
        </w:tc>
        <w:tc>
          <w:tcPr>
            <w:tcW w:w="6910" w:type="dxa"/>
          </w:tcPr>
          <w:p w:rsidR="00DA1E7D" w:rsidRPr="00CD4E99" w:rsidRDefault="00DA1E7D" w:rsidP="0088315E">
            <w:pPr>
              <w:ind w:right="-109"/>
              <w:jc w:val="center"/>
            </w:pPr>
            <w:r w:rsidRPr="00CD4E99">
              <w:t>Содержание раздела</w:t>
            </w:r>
          </w:p>
        </w:tc>
      </w:tr>
      <w:tr w:rsidR="00DA1E7D" w:rsidRPr="00CD4E99" w:rsidTr="00415C68">
        <w:tc>
          <w:tcPr>
            <w:tcW w:w="481" w:type="dxa"/>
          </w:tcPr>
          <w:p w:rsidR="00DA1E7D" w:rsidRPr="00CD4E99" w:rsidRDefault="00DA1E7D" w:rsidP="0088315E">
            <w:pPr>
              <w:ind w:right="-109"/>
              <w:jc w:val="center"/>
            </w:pPr>
            <w:r>
              <w:t>1.</w:t>
            </w:r>
          </w:p>
        </w:tc>
        <w:tc>
          <w:tcPr>
            <w:tcW w:w="2179" w:type="dxa"/>
          </w:tcPr>
          <w:p w:rsidR="00DA1E7D" w:rsidRPr="00415C68" w:rsidRDefault="00DA1E7D" w:rsidP="0088315E">
            <w:pPr>
              <w:jc w:val="both"/>
            </w:pPr>
            <w:r w:rsidRPr="00415C68">
              <w:t>Девиантология в системе наук о человеке</w:t>
            </w:r>
          </w:p>
          <w:p w:rsidR="00DA1E7D" w:rsidRPr="00415C68" w:rsidRDefault="00DA1E7D" w:rsidP="00415C68">
            <w:pPr>
              <w:jc w:val="both"/>
            </w:pPr>
          </w:p>
        </w:tc>
        <w:tc>
          <w:tcPr>
            <w:tcW w:w="6910" w:type="dxa"/>
          </w:tcPr>
          <w:p w:rsidR="00DA1E7D" w:rsidRPr="00862597" w:rsidRDefault="00DA1E7D" w:rsidP="008873E7">
            <w:pPr>
              <w:pStyle w:val="BodyText2"/>
              <w:spacing w:after="0" w:line="240" w:lineRule="auto"/>
              <w:ind w:firstLine="459"/>
              <w:jc w:val="both"/>
              <w:rPr>
                <w:rFonts w:ascii="Times New Roman" w:hAnsi="Times New Roman"/>
                <w:szCs w:val="24"/>
                <w:lang w:eastAsia="en-US"/>
              </w:rPr>
            </w:pPr>
            <w:r w:rsidRPr="00862597">
              <w:rPr>
                <w:rFonts w:ascii="Times New Roman" w:hAnsi="Times New Roman"/>
                <w:szCs w:val="24"/>
                <w:lang w:eastAsia="en-US"/>
              </w:rPr>
              <w:t xml:space="preserve">Понятие «девиантология». Девиантология как самостоятельная область знания. Связь девиантологии с другими науками. Объект, предмет, цель и задачи девиантологии. Нормативное и девиантноеповедение как научные категории. Психолого-педагогический анализ понятия «поведение». Понятия «норма» и «аномалия». Многовариантность нормы. </w:t>
            </w:r>
          </w:p>
          <w:p w:rsidR="00DA1E7D" w:rsidRPr="00862597" w:rsidRDefault="00DA1E7D" w:rsidP="008873E7">
            <w:pPr>
              <w:pStyle w:val="BodyText2"/>
              <w:spacing w:after="0" w:line="240" w:lineRule="auto"/>
              <w:ind w:firstLine="459"/>
              <w:jc w:val="both"/>
              <w:rPr>
                <w:rFonts w:ascii="Times New Roman" w:hAnsi="Times New Roman"/>
                <w:szCs w:val="24"/>
                <w:lang w:eastAsia="en-US"/>
              </w:rPr>
            </w:pPr>
            <w:r w:rsidRPr="00862597">
              <w:rPr>
                <w:rFonts w:ascii="Times New Roman" w:hAnsi="Times New Roman"/>
                <w:szCs w:val="24"/>
                <w:lang w:eastAsia="en-US"/>
              </w:rPr>
              <w:t xml:space="preserve"> Понятие «социальная норма»: генезис, сущность, классификация социальных норм. Относительный характер социальной нормы, её зависимость от уровня культурно-исторического развития общества. Общечеловеческие ценности как абсолютная норма.Определение нормативного поведения, его закономерностей как социальная и научная проблема. </w:t>
            </w:r>
          </w:p>
          <w:p w:rsidR="00DA1E7D" w:rsidRPr="00862597" w:rsidRDefault="00DA1E7D" w:rsidP="008873E7">
            <w:pPr>
              <w:pStyle w:val="BodyText2"/>
              <w:spacing w:line="240" w:lineRule="auto"/>
              <w:ind w:firstLine="459"/>
              <w:jc w:val="both"/>
              <w:rPr>
                <w:bCs/>
                <w:szCs w:val="24"/>
                <w:lang w:eastAsia="en-US"/>
              </w:rPr>
            </w:pPr>
            <w:r w:rsidRPr="00862597">
              <w:rPr>
                <w:rFonts w:ascii="Times New Roman" w:hAnsi="Times New Roman"/>
                <w:szCs w:val="24"/>
                <w:lang w:eastAsia="en-US"/>
              </w:rPr>
              <w:t xml:space="preserve"> Понятие «девиантное поведение», характеристика различных подходов к определению девиантного поведения. Виды и формы девиантного поведения, их общая характеристика. Субъекты девиантного поведения.</w:t>
            </w:r>
          </w:p>
        </w:tc>
      </w:tr>
      <w:tr w:rsidR="00DA1E7D" w:rsidRPr="00CD4E99" w:rsidTr="00415C68">
        <w:trPr>
          <w:trHeight w:val="2798"/>
        </w:trPr>
        <w:tc>
          <w:tcPr>
            <w:tcW w:w="481" w:type="dxa"/>
          </w:tcPr>
          <w:p w:rsidR="00DA1E7D" w:rsidRPr="00CD4E99" w:rsidRDefault="00DA1E7D" w:rsidP="0088315E">
            <w:pPr>
              <w:ind w:right="-109"/>
              <w:jc w:val="center"/>
            </w:pPr>
            <w:r>
              <w:t xml:space="preserve">  2.</w:t>
            </w:r>
          </w:p>
        </w:tc>
        <w:tc>
          <w:tcPr>
            <w:tcW w:w="2179" w:type="dxa"/>
          </w:tcPr>
          <w:p w:rsidR="00DA1E7D" w:rsidRPr="00415C68" w:rsidRDefault="00DA1E7D" w:rsidP="0088315E">
            <w:pPr>
              <w:jc w:val="both"/>
            </w:pPr>
            <w:r w:rsidRPr="00415C68">
              <w:t>Факторы и причины девиантного поведения детей и подростков</w:t>
            </w:r>
          </w:p>
        </w:tc>
        <w:tc>
          <w:tcPr>
            <w:tcW w:w="6910" w:type="dxa"/>
          </w:tcPr>
          <w:p w:rsidR="00DA1E7D" w:rsidRDefault="00DA1E7D" w:rsidP="008873E7">
            <w:pPr>
              <w:pStyle w:val="BodyText"/>
              <w:spacing w:after="0"/>
              <w:ind w:firstLine="459"/>
              <w:jc w:val="both"/>
            </w:pPr>
            <w:r w:rsidRPr="008873E7">
              <w:t xml:space="preserve">Общая характеристика теорий социального выпадения. Три основных направления в разработке теорий социального «выпадения»: биогенетическое, социологическое и социально-психологическое. Медицинская теория социального «выпадения». Теория врожденной преступности Ч.Ломброзо. Современные биогенетические теории происхождения преступности. Социологические теории девиаций: теории «аномии», теория стигматизации, радикальной криминологии. Культурологическая теория социального отклонения. Ролевая теория социального «выпадения». </w:t>
            </w:r>
          </w:p>
          <w:p w:rsidR="00DA1E7D" w:rsidRPr="00CD4E99" w:rsidRDefault="00DA1E7D" w:rsidP="008873E7">
            <w:pPr>
              <w:pStyle w:val="BodyText"/>
              <w:spacing w:after="0"/>
              <w:ind w:firstLine="459"/>
              <w:jc w:val="both"/>
            </w:pPr>
            <w:r w:rsidRPr="008873E7">
              <w:t>Взаимосвязь возрастного психического развития и поведения индивида. Факторы, обуславливающие возрастное психическое развитие ребенка и причины девиантного поведения детей, их иерархия. Неудовлетворение актуальных возрастных потребностей детей социально одобряемыми способами как ведущая внутренняя психологическая причина девиантного поведения. Общесоциальные детерминанты девиантного поведения.  «Аномия» как ведущая социальная причина девиантного поведения. Неблагополучная семья и школьная дезадаптация как микрофакторы,  обуславливающиедевиантное поведение подростков.</w:t>
            </w:r>
          </w:p>
        </w:tc>
      </w:tr>
      <w:tr w:rsidR="00DA1E7D" w:rsidRPr="00CD4E99" w:rsidTr="008873E7">
        <w:trPr>
          <w:trHeight w:val="5269"/>
        </w:trPr>
        <w:tc>
          <w:tcPr>
            <w:tcW w:w="481" w:type="dxa"/>
          </w:tcPr>
          <w:p w:rsidR="00DA1E7D" w:rsidRPr="00CD4E99" w:rsidRDefault="00DA1E7D" w:rsidP="0088315E">
            <w:pPr>
              <w:ind w:right="-109"/>
              <w:jc w:val="center"/>
            </w:pPr>
            <w:r>
              <w:t>3.</w:t>
            </w:r>
          </w:p>
        </w:tc>
        <w:tc>
          <w:tcPr>
            <w:tcW w:w="2179" w:type="dxa"/>
          </w:tcPr>
          <w:p w:rsidR="00DA1E7D" w:rsidRPr="00415C68" w:rsidRDefault="00DA1E7D" w:rsidP="0088315E">
            <w:pPr>
              <w:jc w:val="both"/>
            </w:pPr>
            <w:r w:rsidRPr="00415C68">
              <w:t>Понятие «группа риска». Педагогическая типология и характеристика детей «группы риска»</w:t>
            </w:r>
          </w:p>
        </w:tc>
        <w:tc>
          <w:tcPr>
            <w:tcW w:w="6910" w:type="dxa"/>
          </w:tcPr>
          <w:p w:rsidR="00DA1E7D" w:rsidRPr="008873E7" w:rsidRDefault="00DA1E7D" w:rsidP="008873E7">
            <w:pPr>
              <w:ind w:firstLine="459"/>
              <w:jc w:val="both"/>
            </w:pPr>
            <w:r w:rsidRPr="008873E7">
              <w:t xml:space="preserve">Анализ различных подходов к определению понятия «группа риска». Причины роста числа детей «группы риска». Педагогическая типология детей «группы риска». </w:t>
            </w:r>
          </w:p>
          <w:p w:rsidR="00DA1E7D" w:rsidRPr="008873E7" w:rsidRDefault="00DA1E7D" w:rsidP="008873E7">
            <w:pPr>
              <w:ind w:firstLine="459"/>
              <w:jc w:val="both"/>
            </w:pPr>
            <w:r w:rsidRPr="008873E7">
              <w:t xml:space="preserve">Дезадаптированные дети как «группа риска». Классификация дезадаптированных детей, их характеристика. Неуспешность в обучении как ведущий признак дезадаптации.  </w:t>
            </w:r>
          </w:p>
          <w:p w:rsidR="00DA1E7D" w:rsidRPr="00EB4B6D" w:rsidRDefault="00DA1E7D" w:rsidP="008873E7">
            <w:pPr>
              <w:ind w:firstLine="459"/>
              <w:jc w:val="both"/>
              <w:rPr>
                <w:sz w:val="28"/>
                <w:szCs w:val="28"/>
              </w:rPr>
            </w:pPr>
            <w:r w:rsidRPr="008873E7">
              <w:t xml:space="preserve"> Дети с задержкой психического развития как «группа риска».  Классификация нервных нарушений у детей, их проявления и распространенность. Психический инфантилизм. Гиперактивные дети, тревожные дети, агрессивные дети, их характеристика.</w:t>
            </w:r>
          </w:p>
          <w:p w:rsidR="00DA1E7D" w:rsidRPr="008873E7" w:rsidRDefault="00DA1E7D" w:rsidP="008873E7">
            <w:pPr>
              <w:pStyle w:val="BodyText"/>
              <w:spacing w:after="0"/>
              <w:ind w:firstLine="459"/>
              <w:jc w:val="both"/>
            </w:pPr>
            <w:r w:rsidRPr="008873E7">
              <w:t xml:space="preserve">Одаренные дети как «группа риска». Одаренность как норма в её индивидуальном проявлении. Признаки одаренности. Психологические особенности одаренных детей как группы риска. </w:t>
            </w:r>
          </w:p>
          <w:p w:rsidR="00DA1E7D" w:rsidRPr="008D3E66" w:rsidRDefault="00DA1E7D" w:rsidP="008873E7">
            <w:pPr>
              <w:pStyle w:val="BodyText"/>
              <w:tabs>
                <w:tab w:val="left" w:pos="1260"/>
              </w:tabs>
              <w:spacing w:after="0"/>
              <w:ind w:firstLine="459"/>
              <w:jc w:val="both"/>
            </w:pPr>
            <w:r w:rsidRPr="008873E7">
              <w:t xml:space="preserve"> Возрастные особенности подростков как группы риска. Психолого-педагогические доминанты развития в подростковом возрасте. Кризисный характер подросткового возраста. Психологические особенности подростков как группы риска.  </w:t>
            </w:r>
          </w:p>
        </w:tc>
      </w:tr>
      <w:tr w:rsidR="00DA1E7D" w:rsidRPr="00CD4E99" w:rsidTr="008873E7">
        <w:trPr>
          <w:trHeight w:val="2825"/>
        </w:trPr>
        <w:tc>
          <w:tcPr>
            <w:tcW w:w="481" w:type="dxa"/>
          </w:tcPr>
          <w:p w:rsidR="00DA1E7D" w:rsidRPr="00CD4E99" w:rsidRDefault="00DA1E7D" w:rsidP="0088315E">
            <w:pPr>
              <w:ind w:right="-109"/>
              <w:jc w:val="center"/>
            </w:pPr>
            <w:r>
              <w:t>4.</w:t>
            </w:r>
          </w:p>
        </w:tc>
        <w:tc>
          <w:tcPr>
            <w:tcW w:w="2179" w:type="dxa"/>
          </w:tcPr>
          <w:p w:rsidR="00DA1E7D" w:rsidRPr="00415C68" w:rsidRDefault="00DA1E7D" w:rsidP="0088315E">
            <w:pPr>
              <w:jc w:val="both"/>
            </w:pPr>
            <w:r w:rsidRPr="00415C68">
              <w:t>Сущность профилактики и коррекции девиантного поведения детей и подростков «группы риска» на основе аксиологического подхода</w:t>
            </w:r>
          </w:p>
        </w:tc>
        <w:tc>
          <w:tcPr>
            <w:tcW w:w="6910" w:type="dxa"/>
          </w:tcPr>
          <w:p w:rsidR="00DA1E7D" w:rsidRPr="008873E7" w:rsidRDefault="00DA1E7D" w:rsidP="00B80A47">
            <w:pPr>
              <w:ind w:firstLine="459"/>
              <w:jc w:val="both"/>
            </w:pPr>
            <w:r w:rsidRPr="008873E7">
              <w:t>Психолого-педагогический анализ различных подходов к понятиям «профилактика» и «коррекция» девиантного поведения учащихся. Содержание первичной, вторичной и третичной профилактик. Первичная профилактика как создание условий для личностного принятия подростками системы общечеловеческих ценностей на основе формирования позитивной «Я-концепции». Принципы социально-психологической профилактики. Коррекция как социально-психологическая интервенция девиантного поведения.</w:t>
            </w:r>
          </w:p>
          <w:p w:rsidR="00DA1E7D" w:rsidRPr="008D3E66" w:rsidRDefault="00DA1E7D" w:rsidP="00B80A47">
            <w:pPr>
              <w:tabs>
                <w:tab w:val="left" w:pos="7940"/>
              </w:tabs>
              <w:ind w:firstLine="459"/>
              <w:jc w:val="both"/>
            </w:pPr>
          </w:p>
        </w:tc>
      </w:tr>
      <w:tr w:rsidR="00DA1E7D" w:rsidRPr="00CD4E99" w:rsidTr="00B80A47">
        <w:trPr>
          <w:trHeight w:val="3247"/>
        </w:trPr>
        <w:tc>
          <w:tcPr>
            <w:tcW w:w="481" w:type="dxa"/>
          </w:tcPr>
          <w:p w:rsidR="00DA1E7D" w:rsidRPr="00CD4E99" w:rsidRDefault="00DA1E7D" w:rsidP="0088315E">
            <w:pPr>
              <w:ind w:right="-109"/>
              <w:jc w:val="center"/>
            </w:pPr>
            <w:r>
              <w:t>5.</w:t>
            </w:r>
          </w:p>
        </w:tc>
        <w:tc>
          <w:tcPr>
            <w:tcW w:w="2179" w:type="dxa"/>
          </w:tcPr>
          <w:p w:rsidR="00DA1E7D" w:rsidRPr="00415C68" w:rsidRDefault="00DA1E7D" w:rsidP="0088315E">
            <w:pPr>
              <w:jc w:val="both"/>
            </w:pPr>
            <w:r w:rsidRPr="00415C68">
              <w:t>Диагностика отклонений от норм общечеловеческих ценностей</w:t>
            </w:r>
          </w:p>
        </w:tc>
        <w:tc>
          <w:tcPr>
            <w:tcW w:w="6910" w:type="dxa"/>
          </w:tcPr>
          <w:p w:rsidR="00DA1E7D" w:rsidRPr="00CD4E99" w:rsidRDefault="00DA1E7D" w:rsidP="00B80A47">
            <w:pPr>
              <w:ind w:firstLine="459"/>
              <w:jc w:val="both"/>
            </w:pPr>
            <w:r w:rsidRPr="008873E7">
              <w:t>Общее понятие о диагностике. Педагогическая диагностика как составная часть педагогической деятельности. Общие подходы к диагностике отклонений поведения от норм общечеловеческих ценностей.  Воспитанность как результат личностного принятия общечеловеческих ценностей. Качества личности как важнейший признак воспитанности личности. Взаимосвязь общечеловеческих ценностей и качеств личности. Диагностическая таблица определения уровней воспитанности (ценностных ориентаций) личности. Методика определения ценностных ориентаций М.Рокича, а также модифицированная методика Д.А. Леонтьева. Поступок как важнейший критерий воспитанности личности. Программа анализа поступка.</w:t>
            </w:r>
          </w:p>
        </w:tc>
      </w:tr>
      <w:tr w:rsidR="00DA1E7D" w:rsidRPr="00CD4E99" w:rsidTr="00415C68">
        <w:tc>
          <w:tcPr>
            <w:tcW w:w="481" w:type="dxa"/>
          </w:tcPr>
          <w:p w:rsidR="00DA1E7D" w:rsidRDefault="00DA1E7D" w:rsidP="0088315E">
            <w:pPr>
              <w:ind w:right="-109"/>
              <w:jc w:val="center"/>
            </w:pPr>
            <w:r>
              <w:t>6.</w:t>
            </w:r>
          </w:p>
        </w:tc>
        <w:tc>
          <w:tcPr>
            <w:tcW w:w="2179" w:type="dxa"/>
          </w:tcPr>
          <w:p w:rsidR="00DA1E7D" w:rsidRPr="00415C68" w:rsidRDefault="00DA1E7D" w:rsidP="0088315E">
            <w:pPr>
              <w:jc w:val="both"/>
            </w:pPr>
            <w:r w:rsidRPr="00415C68">
              <w:t>Компенсаторная функция школы в профилактике и коррекции девиантного поведения подростков</w:t>
            </w:r>
          </w:p>
        </w:tc>
        <w:tc>
          <w:tcPr>
            <w:tcW w:w="6910" w:type="dxa"/>
          </w:tcPr>
          <w:p w:rsidR="00DA1E7D" w:rsidRPr="00B80A47" w:rsidRDefault="00DA1E7D" w:rsidP="00B80A47">
            <w:pPr>
              <w:tabs>
                <w:tab w:val="left" w:pos="7940"/>
              </w:tabs>
              <w:ind w:firstLine="459"/>
              <w:jc w:val="both"/>
            </w:pPr>
            <w:r w:rsidRPr="00B80A47">
              <w:t>Цели и задачи школы в работе с детьми «группы риска». Создание референтно значимого коллектива, формирование внутренней устойчивости детей к негативным влияниям как  важнейшие задачи школы. Социальные функции школы в осуществлении защиты и помощи детям «группы риска».</w:t>
            </w:r>
          </w:p>
          <w:p w:rsidR="00DA1E7D" w:rsidRPr="00B80A47" w:rsidRDefault="00DA1E7D" w:rsidP="00B80A47">
            <w:pPr>
              <w:tabs>
                <w:tab w:val="left" w:pos="7940"/>
              </w:tabs>
              <w:ind w:firstLine="459"/>
              <w:jc w:val="both"/>
            </w:pPr>
            <w:r w:rsidRPr="00B80A47">
              <w:t xml:space="preserve">Реализация принципов гуманизации, демократизации и гуманитаризации образовательного процесса в школе как наиболее общих условий гуманистического воспитания учащихся. Общечеловеческие ценности как основа образовательного процесса в школе. Общечеловеческие ценности как идеальные воспитательные цели изучения содержания системы учебных предметов. Включение детей в разнообразные виды деятельности как основа формирования общечеловеческих ценностей и предупреждения девиантного поведения детей и подростков. Формирование позитивной Я-концепции ребенка как важнейшее условие профилактики девиантного поведения. </w:t>
            </w:r>
          </w:p>
          <w:p w:rsidR="00DA1E7D" w:rsidRPr="00B80A47" w:rsidRDefault="00DA1E7D" w:rsidP="00B80A47">
            <w:pPr>
              <w:tabs>
                <w:tab w:val="left" w:pos="0"/>
                <w:tab w:val="left" w:pos="7940"/>
              </w:tabs>
              <w:ind w:firstLine="459"/>
              <w:jc w:val="both"/>
            </w:pPr>
            <w:r w:rsidRPr="00B80A47">
              <w:t>Воспитание сознательной дисциплины как условие профилактики девиантного поведения. Самоуправление как высший уровень саморегуляции. Совместная деятельность учащихся и учителей как основа формирования самодисциплины.</w:t>
            </w:r>
          </w:p>
          <w:p w:rsidR="00DA1E7D" w:rsidRPr="00B80A47" w:rsidRDefault="00DA1E7D" w:rsidP="00B80A47">
            <w:pPr>
              <w:tabs>
                <w:tab w:val="left" w:pos="7940"/>
              </w:tabs>
              <w:ind w:firstLine="459"/>
              <w:jc w:val="both"/>
            </w:pPr>
            <w:r w:rsidRPr="00B80A47">
              <w:t>Методы формирования позитивного поведения. Социально-педагогические технологии профилактики и коррекции девиантного поведения.</w:t>
            </w:r>
          </w:p>
        </w:tc>
      </w:tr>
    </w:tbl>
    <w:p w:rsidR="00DA1E7D" w:rsidRDefault="00DA1E7D" w:rsidP="00E3122D">
      <w:pPr>
        <w:ind w:right="-109" w:firstLine="708"/>
        <w:jc w:val="both"/>
        <w:rPr>
          <w:b/>
        </w:rPr>
      </w:pPr>
    </w:p>
    <w:p w:rsidR="00DA1E7D" w:rsidRDefault="00DA1E7D" w:rsidP="00E3122D">
      <w:pPr>
        <w:ind w:right="-109" w:firstLine="708"/>
        <w:jc w:val="both"/>
        <w:rPr>
          <w:b/>
        </w:rPr>
      </w:pPr>
    </w:p>
    <w:p w:rsidR="00DA1E7D" w:rsidRDefault="00DA1E7D" w:rsidP="00E3122D">
      <w:pPr>
        <w:ind w:right="-109" w:firstLine="708"/>
        <w:jc w:val="both"/>
        <w:rPr>
          <w:b/>
        </w:rPr>
      </w:pPr>
    </w:p>
    <w:p w:rsidR="00DA1E7D" w:rsidRDefault="00DA1E7D" w:rsidP="00E3122D">
      <w:pPr>
        <w:ind w:right="-109" w:firstLine="708"/>
        <w:jc w:val="both"/>
        <w:rPr>
          <w:b/>
        </w:rPr>
      </w:pPr>
    </w:p>
    <w:p w:rsidR="00DA1E7D" w:rsidRDefault="00DA1E7D" w:rsidP="00E3122D">
      <w:pPr>
        <w:ind w:right="-109" w:firstLine="708"/>
        <w:jc w:val="both"/>
        <w:rPr>
          <w:b/>
        </w:rPr>
      </w:pPr>
    </w:p>
    <w:p w:rsidR="00DA1E7D" w:rsidRPr="00CD4E99" w:rsidRDefault="00DA1E7D" w:rsidP="00E3122D">
      <w:pPr>
        <w:ind w:right="-109" w:firstLine="708"/>
        <w:jc w:val="both"/>
        <w:rPr>
          <w:b/>
        </w:rPr>
      </w:pPr>
      <w:r w:rsidRPr="00CD4E99">
        <w:rPr>
          <w:b/>
        </w:rPr>
        <w:t>6.2. Разделы дисциплины и виды учебных занятий</w:t>
      </w:r>
    </w:p>
    <w:p w:rsidR="00DA1E7D" w:rsidRPr="00CD4E99" w:rsidRDefault="00DA1E7D" w:rsidP="00E3122D">
      <w:pPr>
        <w:ind w:right="-109"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
        <w:gridCol w:w="3356"/>
        <w:gridCol w:w="955"/>
        <w:gridCol w:w="893"/>
        <w:gridCol w:w="1017"/>
        <w:gridCol w:w="955"/>
        <w:gridCol w:w="1911"/>
      </w:tblGrid>
      <w:tr w:rsidR="00DA1E7D" w:rsidRPr="00CD4E99" w:rsidTr="0088315E">
        <w:tc>
          <w:tcPr>
            <w:tcW w:w="483" w:type="dxa"/>
            <w:vMerge w:val="restart"/>
          </w:tcPr>
          <w:p w:rsidR="00DA1E7D" w:rsidRPr="00CD4E99" w:rsidRDefault="00DA1E7D" w:rsidP="0088315E">
            <w:pPr>
              <w:ind w:right="-109"/>
              <w:jc w:val="center"/>
            </w:pPr>
            <w:r w:rsidRPr="00CD4E99">
              <w:t>№</w:t>
            </w:r>
          </w:p>
        </w:tc>
        <w:tc>
          <w:tcPr>
            <w:tcW w:w="3356" w:type="dxa"/>
            <w:vMerge w:val="restart"/>
          </w:tcPr>
          <w:p w:rsidR="00DA1E7D" w:rsidRPr="00CD4E99" w:rsidRDefault="00DA1E7D" w:rsidP="0088315E">
            <w:pPr>
              <w:ind w:right="-109"/>
              <w:jc w:val="center"/>
            </w:pPr>
            <w:r w:rsidRPr="00CD4E99">
              <w:t>Наименование раздела дисциплины</w:t>
            </w:r>
          </w:p>
        </w:tc>
        <w:tc>
          <w:tcPr>
            <w:tcW w:w="5731" w:type="dxa"/>
            <w:gridSpan w:val="5"/>
          </w:tcPr>
          <w:p w:rsidR="00DA1E7D" w:rsidRPr="00CD4E99" w:rsidRDefault="00DA1E7D" w:rsidP="0088315E">
            <w:pPr>
              <w:ind w:right="-109"/>
              <w:jc w:val="center"/>
            </w:pPr>
            <w:r w:rsidRPr="00CD4E99">
              <w:t>Распределение трудоемкости (в часах) по видам учебных занятий</w:t>
            </w:r>
          </w:p>
        </w:tc>
      </w:tr>
      <w:tr w:rsidR="00DA1E7D" w:rsidRPr="00CD4E99" w:rsidTr="0088315E">
        <w:tc>
          <w:tcPr>
            <w:tcW w:w="483" w:type="dxa"/>
            <w:vMerge/>
          </w:tcPr>
          <w:p w:rsidR="00DA1E7D" w:rsidRPr="00CD4E99" w:rsidRDefault="00DA1E7D" w:rsidP="0088315E">
            <w:pPr>
              <w:ind w:right="-109"/>
              <w:jc w:val="center"/>
            </w:pPr>
          </w:p>
        </w:tc>
        <w:tc>
          <w:tcPr>
            <w:tcW w:w="3356" w:type="dxa"/>
            <w:vMerge/>
          </w:tcPr>
          <w:p w:rsidR="00DA1E7D" w:rsidRPr="00CD4E99" w:rsidRDefault="00DA1E7D" w:rsidP="0088315E">
            <w:pPr>
              <w:ind w:right="-109"/>
              <w:jc w:val="center"/>
            </w:pPr>
          </w:p>
        </w:tc>
        <w:tc>
          <w:tcPr>
            <w:tcW w:w="955" w:type="dxa"/>
          </w:tcPr>
          <w:p w:rsidR="00DA1E7D" w:rsidRPr="00CD4E99" w:rsidRDefault="00DA1E7D" w:rsidP="0088315E">
            <w:pPr>
              <w:ind w:right="-109"/>
              <w:jc w:val="center"/>
            </w:pPr>
            <w:r w:rsidRPr="00CD4E99">
              <w:t>ЛК</w:t>
            </w:r>
          </w:p>
        </w:tc>
        <w:tc>
          <w:tcPr>
            <w:tcW w:w="893" w:type="dxa"/>
          </w:tcPr>
          <w:p w:rsidR="00DA1E7D" w:rsidRPr="00CD4E99" w:rsidRDefault="00DA1E7D" w:rsidP="0088315E">
            <w:pPr>
              <w:ind w:right="-109"/>
              <w:jc w:val="center"/>
            </w:pPr>
            <w:r w:rsidRPr="00CD4E99">
              <w:t>ПЗ</w:t>
            </w:r>
          </w:p>
        </w:tc>
        <w:tc>
          <w:tcPr>
            <w:tcW w:w="1017" w:type="dxa"/>
          </w:tcPr>
          <w:p w:rsidR="00DA1E7D" w:rsidRPr="00CD4E99" w:rsidRDefault="00DA1E7D" w:rsidP="0088315E">
            <w:pPr>
              <w:ind w:right="-109"/>
              <w:jc w:val="center"/>
            </w:pPr>
            <w:r w:rsidRPr="00CD4E99">
              <w:t>ЛБ</w:t>
            </w:r>
          </w:p>
        </w:tc>
        <w:tc>
          <w:tcPr>
            <w:tcW w:w="955" w:type="dxa"/>
          </w:tcPr>
          <w:p w:rsidR="00DA1E7D" w:rsidRPr="00CD4E99" w:rsidRDefault="00DA1E7D" w:rsidP="0088315E">
            <w:pPr>
              <w:ind w:right="-109"/>
              <w:jc w:val="center"/>
            </w:pPr>
            <w:r w:rsidRPr="00CD4E99">
              <w:t>СРС</w:t>
            </w:r>
          </w:p>
        </w:tc>
        <w:tc>
          <w:tcPr>
            <w:tcW w:w="1911" w:type="dxa"/>
          </w:tcPr>
          <w:p w:rsidR="00DA1E7D" w:rsidRPr="00CD4E99" w:rsidRDefault="00DA1E7D" w:rsidP="0088315E">
            <w:pPr>
              <w:ind w:right="-109"/>
              <w:jc w:val="center"/>
            </w:pPr>
            <w:r w:rsidRPr="00CD4E99">
              <w:t>Всего</w:t>
            </w:r>
          </w:p>
        </w:tc>
      </w:tr>
      <w:tr w:rsidR="00DA1E7D" w:rsidRPr="00CD4E99" w:rsidTr="0088315E">
        <w:tc>
          <w:tcPr>
            <w:tcW w:w="483" w:type="dxa"/>
          </w:tcPr>
          <w:p w:rsidR="00DA1E7D" w:rsidRPr="00CD4E99" w:rsidRDefault="00DA1E7D" w:rsidP="0088315E">
            <w:pPr>
              <w:ind w:right="-109"/>
              <w:jc w:val="center"/>
            </w:pPr>
            <w:r w:rsidRPr="00CD4E99">
              <w:t>1.</w:t>
            </w:r>
          </w:p>
        </w:tc>
        <w:tc>
          <w:tcPr>
            <w:tcW w:w="3356" w:type="dxa"/>
          </w:tcPr>
          <w:p w:rsidR="00DA1E7D" w:rsidRPr="00415C68" w:rsidRDefault="00DA1E7D" w:rsidP="0088315E">
            <w:pPr>
              <w:jc w:val="both"/>
            </w:pPr>
            <w:r w:rsidRPr="00415C68">
              <w:t>Девиантология в системе наук о человеке</w:t>
            </w:r>
          </w:p>
          <w:p w:rsidR="00DA1E7D" w:rsidRPr="00415C68" w:rsidRDefault="00DA1E7D" w:rsidP="0088315E">
            <w:pPr>
              <w:jc w:val="both"/>
            </w:pPr>
          </w:p>
        </w:tc>
        <w:tc>
          <w:tcPr>
            <w:tcW w:w="955" w:type="dxa"/>
          </w:tcPr>
          <w:p w:rsidR="00DA1E7D" w:rsidRPr="00CD4E99" w:rsidRDefault="00DA1E7D" w:rsidP="0088315E">
            <w:pPr>
              <w:ind w:right="-109"/>
              <w:jc w:val="center"/>
            </w:pPr>
            <w:r>
              <w:t>2</w:t>
            </w:r>
          </w:p>
        </w:tc>
        <w:tc>
          <w:tcPr>
            <w:tcW w:w="893" w:type="dxa"/>
          </w:tcPr>
          <w:p w:rsidR="00DA1E7D" w:rsidRPr="00CD4E99" w:rsidRDefault="00DA1E7D" w:rsidP="0088315E">
            <w:pPr>
              <w:ind w:right="-109"/>
              <w:jc w:val="center"/>
            </w:pPr>
            <w:r>
              <w:t>1</w:t>
            </w:r>
          </w:p>
        </w:tc>
        <w:tc>
          <w:tcPr>
            <w:tcW w:w="1017" w:type="dxa"/>
          </w:tcPr>
          <w:p w:rsidR="00DA1E7D" w:rsidRPr="00CD4E99" w:rsidRDefault="00DA1E7D" w:rsidP="0088315E">
            <w:pPr>
              <w:ind w:right="-109"/>
              <w:jc w:val="center"/>
            </w:pPr>
          </w:p>
        </w:tc>
        <w:tc>
          <w:tcPr>
            <w:tcW w:w="955" w:type="dxa"/>
          </w:tcPr>
          <w:p w:rsidR="00DA1E7D" w:rsidRPr="008D3E66" w:rsidRDefault="00DA1E7D" w:rsidP="0088315E">
            <w:pPr>
              <w:ind w:right="-109"/>
              <w:jc w:val="center"/>
            </w:pPr>
            <w:r>
              <w:t>2</w:t>
            </w:r>
          </w:p>
        </w:tc>
        <w:tc>
          <w:tcPr>
            <w:tcW w:w="1911" w:type="dxa"/>
          </w:tcPr>
          <w:p w:rsidR="00DA1E7D" w:rsidRPr="00CD4E99" w:rsidRDefault="00DA1E7D" w:rsidP="0088315E">
            <w:pPr>
              <w:ind w:right="-109"/>
              <w:jc w:val="center"/>
            </w:pPr>
            <w:r>
              <w:t>5</w:t>
            </w:r>
          </w:p>
        </w:tc>
      </w:tr>
      <w:tr w:rsidR="00DA1E7D" w:rsidRPr="00CD4E99" w:rsidTr="0088315E">
        <w:tc>
          <w:tcPr>
            <w:tcW w:w="483" w:type="dxa"/>
          </w:tcPr>
          <w:p w:rsidR="00DA1E7D" w:rsidRPr="00CD4E99" w:rsidRDefault="00DA1E7D" w:rsidP="0088315E">
            <w:pPr>
              <w:ind w:right="-109"/>
              <w:jc w:val="center"/>
            </w:pPr>
            <w:r w:rsidRPr="00CD4E99">
              <w:t>2.</w:t>
            </w:r>
          </w:p>
        </w:tc>
        <w:tc>
          <w:tcPr>
            <w:tcW w:w="3356" w:type="dxa"/>
          </w:tcPr>
          <w:p w:rsidR="00DA1E7D" w:rsidRPr="00415C68" w:rsidRDefault="00DA1E7D" w:rsidP="0088315E">
            <w:pPr>
              <w:jc w:val="both"/>
            </w:pPr>
            <w:r w:rsidRPr="00415C68">
              <w:t>Факторы и причины девиантного поведения детей и подростков</w:t>
            </w:r>
          </w:p>
        </w:tc>
        <w:tc>
          <w:tcPr>
            <w:tcW w:w="955" w:type="dxa"/>
          </w:tcPr>
          <w:p w:rsidR="00DA1E7D" w:rsidRPr="008D3E66" w:rsidRDefault="00DA1E7D" w:rsidP="0088315E">
            <w:pPr>
              <w:ind w:right="-109"/>
              <w:jc w:val="center"/>
            </w:pPr>
            <w:r>
              <w:t>2</w:t>
            </w:r>
          </w:p>
        </w:tc>
        <w:tc>
          <w:tcPr>
            <w:tcW w:w="893" w:type="dxa"/>
          </w:tcPr>
          <w:p w:rsidR="00DA1E7D" w:rsidRPr="00CD4E99" w:rsidRDefault="00DA1E7D" w:rsidP="0088315E">
            <w:pPr>
              <w:ind w:right="-109"/>
              <w:jc w:val="center"/>
            </w:pPr>
            <w:r>
              <w:t>1</w:t>
            </w:r>
          </w:p>
        </w:tc>
        <w:tc>
          <w:tcPr>
            <w:tcW w:w="1017" w:type="dxa"/>
          </w:tcPr>
          <w:p w:rsidR="00DA1E7D" w:rsidRPr="00CD4E99" w:rsidRDefault="00DA1E7D" w:rsidP="0088315E">
            <w:pPr>
              <w:ind w:right="-109"/>
              <w:jc w:val="center"/>
            </w:pPr>
          </w:p>
        </w:tc>
        <w:tc>
          <w:tcPr>
            <w:tcW w:w="955" w:type="dxa"/>
          </w:tcPr>
          <w:p w:rsidR="00DA1E7D" w:rsidRPr="00CD4E99" w:rsidRDefault="00DA1E7D" w:rsidP="0088315E">
            <w:pPr>
              <w:ind w:right="-109"/>
              <w:jc w:val="center"/>
            </w:pPr>
            <w:r>
              <w:t>2</w:t>
            </w:r>
          </w:p>
        </w:tc>
        <w:tc>
          <w:tcPr>
            <w:tcW w:w="1911" w:type="dxa"/>
          </w:tcPr>
          <w:p w:rsidR="00DA1E7D" w:rsidRPr="00CD4E99" w:rsidRDefault="00DA1E7D" w:rsidP="0088315E">
            <w:pPr>
              <w:ind w:right="-109"/>
              <w:jc w:val="center"/>
            </w:pPr>
            <w:r>
              <w:t>5</w:t>
            </w:r>
          </w:p>
        </w:tc>
      </w:tr>
      <w:tr w:rsidR="00DA1E7D" w:rsidRPr="00CD4E99" w:rsidTr="0088315E">
        <w:tc>
          <w:tcPr>
            <w:tcW w:w="483" w:type="dxa"/>
          </w:tcPr>
          <w:p w:rsidR="00DA1E7D" w:rsidRPr="00CD4E99" w:rsidRDefault="00DA1E7D" w:rsidP="0088315E">
            <w:pPr>
              <w:ind w:right="-109"/>
              <w:jc w:val="center"/>
            </w:pPr>
            <w:r w:rsidRPr="00CD4E99">
              <w:t>3.</w:t>
            </w:r>
          </w:p>
        </w:tc>
        <w:tc>
          <w:tcPr>
            <w:tcW w:w="3356" w:type="dxa"/>
          </w:tcPr>
          <w:p w:rsidR="00DA1E7D" w:rsidRPr="00415C68" w:rsidRDefault="00DA1E7D" w:rsidP="0088315E">
            <w:pPr>
              <w:jc w:val="both"/>
            </w:pPr>
            <w:r w:rsidRPr="00415C68">
              <w:t>Понятие «группа риска». Педагогическая типология и характеристика детей «группы риска»</w:t>
            </w:r>
          </w:p>
        </w:tc>
        <w:tc>
          <w:tcPr>
            <w:tcW w:w="955" w:type="dxa"/>
          </w:tcPr>
          <w:p w:rsidR="00DA1E7D" w:rsidRPr="00CD4E99" w:rsidRDefault="00DA1E7D" w:rsidP="0088315E">
            <w:pPr>
              <w:ind w:right="-109"/>
              <w:jc w:val="center"/>
            </w:pPr>
            <w:r>
              <w:t>1</w:t>
            </w:r>
          </w:p>
        </w:tc>
        <w:tc>
          <w:tcPr>
            <w:tcW w:w="893" w:type="dxa"/>
          </w:tcPr>
          <w:p w:rsidR="00DA1E7D" w:rsidRPr="00CD4E99" w:rsidRDefault="00DA1E7D" w:rsidP="0088315E">
            <w:pPr>
              <w:ind w:right="-109"/>
              <w:jc w:val="center"/>
            </w:pPr>
            <w:r>
              <w:t>2</w:t>
            </w:r>
          </w:p>
        </w:tc>
        <w:tc>
          <w:tcPr>
            <w:tcW w:w="1017" w:type="dxa"/>
          </w:tcPr>
          <w:p w:rsidR="00DA1E7D" w:rsidRPr="00CD4E99" w:rsidRDefault="00DA1E7D" w:rsidP="0088315E">
            <w:pPr>
              <w:ind w:right="-109"/>
              <w:jc w:val="center"/>
            </w:pPr>
          </w:p>
        </w:tc>
        <w:tc>
          <w:tcPr>
            <w:tcW w:w="955" w:type="dxa"/>
          </w:tcPr>
          <w:p w:rsidR="00DA1E7D" w:rsidRPr="00CD4E99" w:rsidRDefault="00DA1E7D" w:rsidP="0088315E">
            <w:pPr>
              <w:ind w:right="-109"/>
              <w:jc w:val="center"/>
            </w:pPr>
            <w:r>
              <w:t>2</w:t>
            </w:r>
          </w:p>
        </w:tc>
        <w:tc>
          <w:tcPr>
            <w:tcW w:w="1911" w:type="dxa"/>
          </w:tcPr>
          <w:p w:rsidR="00DA1E7D" w:rsidRPr="00CD4E99" w:rsidRDefault="00DA1E7D" w:rsidP="0088315E">
            <w:pPr>
              <w:ind w:right="-109"/>
              <w:jc w:val="center"/>
            </w:pPr>
            <w:r>
              <w:t>5</w:t>
            </w:r>
          </w:p>
        </w:tc>
      </w:tr>
      <w:tr w:rsidR="00DA1E7D" w:rsidRPr="00CD4E99" w:rsidTr="0088315E">
        <w:tc>
          <w:tcPr>
            <w:tcW w:w="483" w:type="dxa"/>
          </w:tcPr>
          <w:p w:rsidR="00DA1E7D" w:rsidRPr="00CD4E99" w:rsidRDefault="00DA1E7D" w:rsidP="0088315E">
            <w:pPr>
              <w:ind w:right="-109"/>
              <w:jc w:val="center"/>
            </w:pPr>
            <w:r w:rsidRPr="00CD4E99">
              <w:t>4.</w:t>
            </w:r>
          </w:p>
        </w:tc>
        <w:tc>
          <w:tcPr>
            <w:tcW w:w="3356" w:type="dxa"/>
          </w:tcPr>
          <w:p w:rsidR="00DA1E7D" w:rsidRPr="00415C68" w:rsidRDefault="00DA1E7D" w:rsidP="0088315E">
            <w:pPr>
              <w:jc w:val="both"/>
            </w:pPr>
            <w:r w:rsidRPr="00415C68">
              <w:t>Сущность профилактики и коррекции девиантного поведения детей и подростков «группы риска» на основе аксиологического подхода</w:t>
            </w:r>
          </w:p>
        </w:tc>
        <w:tc>
          <w:tcPr>
            <w:tcW w:w="955" w:type="dxa"/>
          </w:tcPr>
          <w:p w:rsidR="00DA1E7D" w:rsidRPr="00CD4E99" w:rsidRDefault="00DA1E7D" w:rsidP="0088315E">
            <w:pPr>
              <w:ind w:right="-109"/>
              <w:jc w:val="center"/>
            </w:pPr>
            <w:r>
              <w:t>1</w:t>
            </w:r>
          </w:p>
        </w:tc>
        <w:tc>
          <w:tcPr>
            <w:tcW w:w="893" w:type="dxa"/>
          </w:tcPr>
          <w:p w:rsidR="00DA1E7D" w:rsidRPr="00CD4E99" w:rsidRDefault="00DA1E7D" w:rsidP="0088315E">
            <w:pPr>
              <w:ind w:right="-109"/>
              <w:jc w:val="center"/>
            </w:pPr>
            <w:r>
              <w:t>2</w:t>
            </w:r>
          </w:p>
        </w:tc>
        <w:tc>
          <w:tcPr>
            <w:tcW w:w="1017" w:type="dxa"/>
          </w:tcPr>
          <w:p w:rsidR="00DA1E7D" w:rsidRPr="00CD4E99" w:rsidRDefault="00DA1E7D" w:rsidP="0088315E">
            <w:pPr>
              <w:ind w:right="-109"/>
              <w:jc w:val="center"/>
            </w:pPr>
          </w:p>
        </w:tc>
        <w:tc>
          <w:tcPr>
            <w:tcW w:w="955" w:type="dxa"/>
          </w:tcPr>
          <w:p w:rsidR="00DA1E7D" w:rsidRPr="00CD4E99" w:rsidRDefault="00DA1E7D" w:rsidP="0088315E">
            <w:pPr>
              <w:ind w:right="-109"/>
              <w:jc w:val="center"/>
            </w:pPr>
            <w:r>
              <w:t>4</w:t>
            </w:r>
          </w:p>
        </w:tc>
        <w:tc>
          <w:tcPr>
            <w:tcW w:w="1911" w:type="dxa"/>
          </w:tcPr>
          <w:p w:rsidR="00DA1E7D" w:rsidRPr="00CD4E99" w:rsidRDefault="00DA1E7D" w:rsidP="0088315E">
            <w:pPr>
              <w:ind w:right="-109"/>
              <w:jc w:val="center"/>
            </w:pPr>
            <w:r>
              <w:t>7</w:t>
            </w:r>
          </w:p>
        </w:tc>
      </w:tr>
      <w:tr w:rsidR="00DA1E7D" w:rsidRPr="00CD4E99" w:rsidTr="0088315E">
        <w:tc>
          <w:tcPr>
            <w:tcW w:w="483" w:type="dxa"/>
          </w:tcPr>
          <w:p w:rsidR="00DA1E7D" w:rsidRPr="00CD4E99" w:rsidRDefault="00DA1E7D" w:rsidP="0088315E">
            <w:pPr>
              <w:ind w:right="-109"/>
              <w:jc w:val="center"/>
            </w:pPr>
            <w:r w:rsidRPr="00CD4E99">
              <w:t>5.</w:t>
            </w:r>
          </w:p>
        </w:tc>
        <w:tc>
          <w:tcPr>
            <w:tcW w:w="3356" w:type="dxa"/>
          </w:tcPr>
          <w:p w:rsidR="00DA1E7D" w:rsidRPr="00415C68" w:rsidRDefault="00DA1E7D" w:rsidP="0088315E">
            <w:pPr>
              <w:jc w:val="both"/>
            </w:pPr>
            <w:r w:rsidRPr="00415C68">
              <w:t>Диагностика отклонений от норм общечеловеческих ценностей</w:t>
            </w:r>
          </w:p>
        </w:tc>
        <w:tc>
          <w:tcPr>
            <w:tcW w:w="955" w:type="dxa"/>
          </w:tcPr>
          <w:p w:rsidR="00DA1E7D" w:rsidRPr="00CD4E99" w:rsidRDefault="00DA1E7D" w:rsidP="0088315E">
            <w:pPr>
              <w:ind w:right="-109"/>
              <w:jc w:val="center"/>
            </w:pPr>
            <w:r>
              <w:t>-</w:t>
            </w:r>
          </w:p>
        </w:tc>
        <w:tc>
          <w:tcPr>
            <w:tcW w:w="893" w:type="dxa"/>
          </w:tcPr>
          <w:p w:rsidR="00DA1E7D" w:rsidRPr="00CD4E99" w:rsidRDefault="00DA1E7D" w:rsidP="0088315E">
            <w:pPr>
              <w:ind w:right="-109"/>
              <w:jc w:val="center"/>
            </w:pPr>
            <w:r>
              <w:t>2</w:t>
            </w:r>
          </w:p>
        </w:tc>
        <w:tc>
          <w:tcPr>
            <w:tcW w:w="1017" w:type="dxa"/>
          </w:tcPr>
          <w:p w:rsidR="00DA1E7D" w:rsidRPr="00CD4E99" w:rsidRDefault="00DA1E7D" w:rsidP="0088315E">
            <w:pPr>
              <w:ind w:right="-109"/>
              <w:jc w:val="center"/>
            </w:pPr>
          </w:p>
        </w:tc>
        <w:tc>
          <w:tcPr>
            <w:tcW w:w="955" w:type="dxa"/>
          </w:tcPr>
          <w:p w:rsidR="00DA1E7D" w:rsidRPr="00CD4E99" w:rsidRDefault="00DA1E7D" w:rsidP="0088315E">
            <w:pPr>
              <w:ind w:right="-109"/>
              <w:jc w:val="center"/>
            </w:pPr>
            <w:r>
              <w:t>4</w:t>
            </w:r>
          </w:p>
        </w:tc>
        <w:tc>
          <w:tcPr>
            <w:tcW w:w="1911" w:type="dxa"/>
          </w:tcPr>
          <w:p w:rsidR="00DA1E7D" w:rsidRPr="00CD4E99" w:rsidRDefault="00DA1E7D" w:rsidP="0088315E">
            <w:pPr>
              <w:ind w:right="-109"/>
              <w:jc w:val="center"/>
            </w:pPr>
            <w:r>
              <w:t>6</w:t>
            </w:r>
          </w:p>
        </w:tc>
      </w:tr>
      <w:tr w:rsidR="00DA1E7D" w:rsidRPr="00CD4E99" w:rsidTr="0088315E">
        <w:tc>
          <w:tcPr>
            <w:tcW w:w="483" w:type="dxa"/>
          </w:tcPr>
          <w:p w:rsidR="00DA1E7D" w:rsidRPr="00CD4E99" w:rsidRDefault="00DA1E7D" w:rsidP="0088315E">
            <w:pPr>
              <w:ind w:right="-109"/>
              <w:jc w:val="center"/>
            </w:pPr>
            <w:r>
              <w:t>6.</w:t>
            </w:r>
          </w:p>
        </w:tc>
        <w:tc>
          <w:tcPr>
            <w:tcW w:w="3356" w:type="dxa"/>
          </w:tcPr>
          <w:p w:rsidR="00DA1E7D" w:rsidRPr="00415C68" w:rsidRDefault="00DA1E7D" w:rsidP="0088315E">
            <w:pPr>
              <w:jc w:val="both"/>
            </w:pPr>
            <w:r w:rsidRPr="00415C68">
              <w:t>Компенсаторная функция школы в профилактике и коррекции девиантного поведения подростков</w:t>
            </w:r>
          </w:p>
        </w:tc>
        <w:tc>
          <w:tcPr>
            <w:tcW w:w="955" w:type="dxa"/>
          </w:tcPr>
          <w:p w:rsidR="00DA1E7D" w:rsidRDefault="00DA1E7D" w:rsidP="0088315E">
            <w:pPr>
              <w:ind w:right="-109"/>
              <w:jc w:val="center"/>
            </w:pPr>
            <w:r>
              <w:t>2</w:t>
            </w:r>
          </w:p>
        </w:tc>
        <w:tc>
          <w:tcPr>
            <w:tcW w:w="893" w:type="dxa"/>
          </w:tcPr>
          <w:p w:rsidR="00DA1E7D" w:rsidRDefault="00DA1E7D" w:rsidP="0088315E">
            <w:pPr>
              <w:ind w:right="-109"/>
              <w:jc w:val="center"/>
            </w:pPr>
            <w:r>
              <w:t>2</w:t>
            </w:r>
          </w:p>
        </w:tc>
        <w:tc>
          <w:tcPr>
            <w:tcW w:w="1017" w:type="dxa"/>
          </w:tcPr>
          <w:p w:rsidR="00DA1E7D" w:rsidRPr="00CD4E99" w:rsidRDefault="00DA1E7D" w:rsidP="0088315E">
            <w:pPr>
              <w:ind w:right="-109"/>
              <w:jc w:val="center"/>
            </w:pPr>
          </w:p>
        </w:tc>
        <w:tc>
          <w:tcPr>
            <w:tcW w:w="955" w:type="dxa"/>
          </w:tcPr>
          <w:p w:rsidR="00DA1E7D" w:rsidRDefault="00DA1E7D" w:rsidP="0088315E">
            <w:pPr>
              <w:ind w:right="-109"/>
              <w:jc w:val="center"/>
            </w:pPr>
            <w:r>
              <w:t>4</w:t>
            </w:r>
          </w:p>
        </w:tc>
        <w:tc>
          <w:tcPr>
            <w:tcW w:w="1911" w:type="dxa"/>
          </w:tcPr>
          <w:p w:rsidR="00DA1E7D" w:rsidRDefault="00DA1E7D" w:rsidP="0088315E">
            <w:pPr>
              <w:ind w:right="-109"/>
              <w:jc w:val="center"/>
            </w:pPr>
            <w:r>
              <w:t>8</w:t>
            </w:r>
          </w:p>
        </w:tc>
      </w:tr>
    </w:tbl>
    <w:p w:rsidR="00DA1E7D" w:rsidRDefault="00DA1E7D" w:rsidP="00E3122D">
      <w:pPr>
        <w:ind w:right="-109"/>
      </w:pPr>
      <w:r>
        <w:t xml:space="preserve">                     Итого:                                    8              10                            18                   36</w:t>
      </w:r>
    </w:p>
    <w:p w:rsidR="00DA1E7D" w:rsidRDefault="00DA1E7D" w:rsidP="00E3122D">
      <w:pPr>
        <w:ind w:right="-109"/>
      </w:pPr>
    </w:p>
    <w:p w:rsidR="00DA1E7D" w:rsidRDefault="00DA1E7D" w:rsidP="00E3122D">
      <w:pPr>
        <w:ind w:right="-109"/>
      </w:pPr>
    </w:p>
    <w:p w:rsidR="00DA1E7D" w:rsidRPr="00CD4E99" w:rsidRDefault="00DA1E7D" w:rsidP="00E3122D">
      <w:pPr>
        <w:ind w:right="-109"/>
      </w:pPr>
    </w:p>
    <w:p w:rsidR="00DA1E7D" w:rsidRPr="00CD4E99" w:rsidRDefault="00DA1E7D" w:rsidP="00E3122D">
      <w:pPr>
        <w:ind w:right="-109"/>
        <w:jc w:val="both"/>
        <w:rPr>
          <w:i/>
        </w:rPr>
      </w:pPr>
      <w:r w:rsidRPr="00CD4E99">
        <w:tab/>
      </w:r>
      <w:r w:rsidRPr="00CD4E99">
        <w:rPr>
          <w:b/>
        </w:rPr>
        <w:t>6.3. Лабораторный практикум</w:t>
      </w:r>
      <w:r w:rsidRPr="00CD4E99">
        <w:t xml:space="preserve"> (</w:t>
      </w:r>
      <w:r w:rsidRPr="00CD4E99">
        <w:rPr>
          <w:i/>
        </w:rPr>
        <w:t>учебным планом не предусмотрен)</w:t>
      </w:r>
    </w:p>
    <w:p w:rsidR="00DA1E7D" w:rsidRPr="00CD4E99" w:rsidRDefault="00DA1E7D" w:rsidP="00E3122D">
      <w:pPr>
        <w:ind w:right="-109"/>
        <w:jc w:val="both"/>
      </w:pPr>
    </w:p>
    <w:p w:rsidR="00DA1E7D" w:rsidRPr="00CD4E99" w:rsidRDefault="00DA1E7D" w:rsidP="00E3122D">
      <w:pPr>
        <w:ind w:right="-109"/>
        <w:jc w:val="both"/>
        <w:rPr>
          <w:b/>
        </w:rPr>
      </w:pPr>
      <w:r w:rsidRPr="00CD4E99">
        <w:tab/>
      </w:r>
      <w:r w:rsidRPr="00CD4E99">
        <w:rPr>
          <w:b/>
        </w:rPr>
        <w:t>6.4. Междисциплинарные связи дисциплины</w:t>
      </w:r>
    </w:p>
    <w:p w:rsidR="00DA1E7D" w:rsidRPr="00CD4E99" w:rsidRDefault="00DA1E7D" w:rsidP="00E3122D">
      <w:pPr>
        <w:ind w:right="-109"/>
        <w:jc w:val="both"/>
        <w:rPr>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3309"/>
        <w:gridCol w:w="401"/>
        <w:gridCol w:w="355"/>
        <w:gridCol w:w="355"/>
        <w:gridCol w:w="363"/>
        <w:gridCol w:w="528"/>
        <w:gridCol w:w="553"/>
        <w:gridCol w:w="352"/>
        <w:gridCol w:w="349"/>
        <w:gridCol w:w="349"/>
        <w:gridCol w:w="387"/>
        <w:gridCol w:w="387"/>
        <w:gridCol w:w="387"/>
        <w:gridCol w:w="387"/>
        <w:gridCol w:w="346"/>
      </w:tblGrid>
      <w:tr w:rsidR="00DA1E7D" w:rsidRPr="00CD4E99" w:rsidTr="0088315E">
        <w:tc>
          <w:tcPr>
            <w:tcW w:w="480" w:type="dxa"/>
            <w:vMerge w:val="restart"/>
          </w:tcPr>
          <w:p w:rsidR="00DA1E7D" w:rsidRPr="00CD4E99" w:rsidRDefault="00DA1E7D" w:rsidP="0088315E">
            <w:pPr>
              <w:ind w:right="-109"/>
              <w:jc w:val="both"/>
            </w:pPr>
            <w:r w:rsidRPr="00CD4E99">
              <w:t>№</w:t>
            </w:r>
          </w:p>
        </w:tc>
        <w:tc>
          <w:tcPr>
            <w:tcW w:w="3309" w:type="dxa"/>
            <w:vMerge w:val="restart"/>
          </w:tcPr>
          <w:p w:rsidR="00DA1E7D" w:rsidRPr="00CD4E99" w:rsidRDefault="00DA1E7D" w:rsidP="0088315E">
            <w:pPr>
              <w:ind w:right="-109"/>
              <w:jc w:val="both"/>
            </w:pPr>
            <w:r w:rsidRPr="00CD4E99">
              <w:t>Наименование обеспечиваемых (последующих) дисциплин</w:t>
            </w:r>
          </w:p>
        </w:tc>
        <w:tc>
          <w:tcPr>
            <w:tcW w:w="5499" w:type="dxa"/>
            <w:gridSpan w:val="14"/>
          </w:tcPr>
          <w:p w:rsidR="00DA1E7D" w:rsidRPr="00CD4E99" w:rsidRDefault="00DA1E7D" w:rsidP="0088315E">
            <w:pPr>
              <w:ind w:right="-109"/>
              <w:jc w:val="both"/>
            </w:pPr>
            <w:r w:rsidRPr="00CD4E99">
              <w:t>№№ разделов дисциплины, необходимых для изучения обеспечиваемых (последующих) дисциплин</w:t>
            </w:r>
          </w:p>
        </w:tc>
      </w:tr>
      <w:tr w:rsidR="00DA1E7D" w:rsidRPr="00CD4E99" w:rsidTr="0088315E">
        <w:tc>
          <w:tcPr>
            <w:tcW w:w="480" w:type="dxa"/>
            <w:vMerge/>
          </w:tcPr>
          <w:p w:rsidR="00DA1E7D" w:rsidRPr="00CD4E99" w:rsidRDefault="00DA1E7D" w:rsidP="0088315E">
            <w:pPr>
              <w:ind w:right="-109"/>
              <w:jc w:val="both"/>
            </w:pPr>
          </w:p>
        </w:tc>
        <w:tc>
          <w:tcPr>
            <w:tcW w:w="3309" w:type="dxa"/>
            <w:vMerge/>
          </w:tcPr>
          <w:p w:rsidR="00DA1E7D" w:rsidRPr="00CD4E99" w:rsidRDefault="00DA1E7D" w:rsidP="0088315E">
            <w:pPr>
              <w:ind w:right="-109"/>
              <w:jc w:val="both"/>
            </w:pPr>
          </w:p>
        </w:tc>
        <w:tc>
          <w:tcPr>
            <w:tcW w:w="401" w:type="dxa"/>
          </w:tcPr>
          <w:p w:rsidR="00DA1E7D" w:rsidRPr="00CD4E99" w:rsidRDefault="00DA1E7D" w:rsidP="0088315E">
            <w:pPr>
              <w:ind w:right="-109"/>
              <w:jc w:val="center"/>
            </w:pPr>
            <w:r w:rsidRPr="00CD4E99">
              <w:t>1</w:t>
            </w:r>
          </w:p>
        </w:tc>
        <w:tc>
          <w:tcPr>
            <w:tcW w:w="355" w:type="dxa"/>
          </w:tcPr>
          <w:p w:rsidR="00DA1E7D" w:rsidRPr="00CD4E99" w:rsidRDefault="00DA1E7D" w:rsidP="0088315E">
            <w:pPr>
              <w:ind w:right="-109"/>
              <w:jc w:val="center"/>
            </w:pPr>
            <w:r w:rsidRPr="00CD4E99">
              <w:t>2</w:t>
            </w:r>
          </w:p>
        </w:tc>
        <w:tc>
          <w:tcPr>
            <w:tcW w:w="355" w:type="dxa"/>
          </w:tcPr>
          <w:p w:rsidR="00DA1E7D" w:rsidRPr="00CD4E99" w:rsidRDefault="00DA1E7D" w:rsidP="0088315E">
            <w:pPr>
              <w:ind w:right="-109"/>
              <w:jc w:val="center"/>
            </w:pPr>
            <w:r w:rsidRPr="00CD4E99">
              <w:t>3</w:t>
            </w:r>
          </w:p>
        </w:tc>
        <w:tc>
          <w:tcPr>
            <w:tcW w:w="363" w:type="dxa"/>
          </w:tcPr>
          <w:p w:rsidR="00DA1E7D" w:rsidRPr="00CD4E99" w:rsidRDefault="00DA1E7D" w:rsidP="0088315E">
            <w:pPr>
              <w:ind w:right="-109"/>
              <w:jc w:val="center"/>
            </w:pPr>
            <w:r w:rsidRPr="00CD4E99">
              <w:t>4</w:t>
            </w:r>
          </w:p>
        </w:tc>
        <w:tc>
          <w:tcPr>
            <w:tcW w:w="528" w:type="dxa"/>
          </w:tcPr>
          <w:p w:rsidR="00DA1E7D" w:rsidRPr="00CD4E99" w:rsidRDefault="00DA1E7D" w:rsidP="0088315E">
            <w:pPr>
              <w:ind w:right="-109"/>
              <w:jc w:val="center"/>
            </w:pPr>
            <w:r w:rsidRPr="00CD4E99">
              <w:t>5</w:t>
            </w:r>
          </w:p>
        </w:tc>
        <w:tc>
          <w:tcPr>
            <w:tcW w:w="553" w:type="dxa"/>
          </w:tcPr>
          <w:p w:rsidR="00DA1E7D" w:rsidRPr="00CD4E99" w:rsidRDefault="00DA1E7D" w:rsidP="0088315E">
            <w:pPr>
              <w:ind w:right="-109"/>
              <w:jc w:val="center"/>
            </w:pPr>
            <w:r w:rsidRPr="00CD4E99">
              <w:t>6</w:t>
            </w:r>
          </w:p>
        </w:tc>
        <w:tc>
          <w:tcPr>
            <w:tcW w:w="352" w:type="dxa"/>
          </w:tcPr>
          <w:p w:rsidR="00DA1E7D" w:rsidRPr="00CD4E99" w:rsidRDefault="00DA1E7D" w:rsidP="0088315E">
            <w:pPr>
              <w:ind w:right="-109"/>
              <w:jc w:val="center"/>
            </w:pPr>
            <w:r w:rsidRPr="00CD4E99">
              <w:t>7</w:t>
            </w:r>
          </w:p>
        </w:tc>
        <w:tc>
          <w:tcPr>
            <w:tcW w:w="349" w:type="dxa"/>
          </w:tcPr>
          <w:p w:rsidR="00DA1E7D" w:rsidRPr="00CD4E99" w:rsidRDefault="00DA1E7D" w:rsidP="0088315E">
            <w:pPr>
              <w:ind w:right="-109"/>
              <w:jc w:val="center"/>
            </w:pPr>
            <w:r w:rsidRPr="00CD4E99">
              <w:t>8</w:t>
            </w:r>
          </w:p>
        </w:tc>
        <w:tc>
          <w:tcPr>
            <w:tcW w:w="349" w:type="dxa"/>
          </w:tcPr>
          <w:p w:rsidR="00DA1E7D" w:rsidRPr="00CD4E99" w:rsidRDefault="00DA1E7D" w:rsidP="0088315E">
            <w:pPr>
              <w:ind w:right="-109"/>
              <w:jc w:val="center"/>
            </w:pPr>
            <w:r w:rsidRPr="00CD4E99">
              <w:t>9</w:t>
            </w:r>
          </w:p>
        </w:tc>
        <w:tc>
          <w:tcPr>
            <w:tcW w:w="387" w:type="dxa"/>
          </w:tcPr>
          <w:p w:rsidR="00DA1E7D" w:rsidRPr="00CD4E99" w:rsidRDefault="00DA1E7D" w:rsidP="0088315E">
            <w:pPr>
              <w:ind w:right="-109"/>
              <w:jc w:val="center"/>
            </w:pPr>
            <w:r w:rsidRPr="00CD4E99">
              <w:t>10</w:t>
            </w:r>
          </w:p>
        </w:tc>
        <w:tc>
          <w:tcPr>
            <w:tcW w:w="387" w:type="dxa"/>
          </w:tcPr>
          <w:p w:rsidR="00DA1E7D" w:rsidRPr="00CD4E99" w:rsidRDefault="00DA1E7D" w:rsidP="0088315E">
            <w:pPr>
              <w:ind w:right="-109"/>
              <w:jc w:val="center"/>
            </w:pPr>
            <w:r w:rsidRPr="00CD4E99">
              <w:t>11</w:t>
            </w:r>
          </w:p>
        </w:tc>
        <w:tc>
          <w:tcPr>
            <w:tcW w:w="387" w:type="dxa"/>
          </w:tcPr>
          <w:p w:rsidR="00DA1E7D" w:rsidRPr="00CD4E99" w:rsidRDefault="00DA1E7D" w:rsidP="0088315E">
            <w:pPr>
              <w:ind w:right="-109"/>
              <w:jc w:val="center"/>
            </w:pPr>
            <w:r w:rsidRPr="00CD4E99">
              <w:t>12</w:t>
            </w:r>
          </w:p>
        </w:tc>
        <w:tc>
          <w:tcPr>
            <w:tcW w:w="387" w:type="dxa"/>
          </w:tcPr>
          <w:p w:rsidR="00DA1E7D" w:rsidRPr="00CD4E99" w:rsidRDefault="00DA1E7D" w:rsidP="0088315E">
            <w:pPr>
              <w:ind w:right="-109"/>
              <w:jc w:val="center"/>
            </w:pPr>
            <w:r w:rsidRPr="00CD4E99">
              <w:t>13</w:t>
            </w:r>
          </w:p>
        </w:tc>
        <w:tc>
          <w:tcPr>
            <w:tcW w:w="346" w:type="dxa"/>
          </w:tcPr>
          <w:p w:rsidR="00DA1E7D" w:rsidRPr="00CD4E99" w:rsidRDefault="00DA1E7D" w:rsidP="0088315E">
            <w:pPr>
              <w:ind w:right="-109"/>
              <w:jc w:val="center"/>
            </w:pPr>
            <w:r w:rsidRPr="00CD4E99">
              <w:t>14</w:t>
            </w:r>
          </w:p>
        </w:tc>
      </w:tr>
      <w:tr w:rsidR="00DA1E7D" w:rsidRPr="00CD4E99" w:rsidTr="0088315E">
        <w:tc>
          <w:tcPr>
            <w:tcW w:w="480" w:type="dxa"/>
          </w:tcPr>
          <w:p w:rsidR="00DA1E7D" w:rsidRPr="00CD4E99" w:rsidRDefault="00DA1E7D" w:rsidP="0088315E">
            <w:pPr>
              <w:ind w:right="-109"/>
              <w:jc w:val="both"/>
            </w:pPr>
            <w:r w:rsidRPr="00CD4E99">
              <w:t>2.</w:t>
            </w:r>
          </w:p>
        </w:tc>
        <w:tc>
          <w:tcPr>
            <w:tcW w:w="3309" w:type="dxa"/>
          </w:tcPr>
          <w:p w:rsidR="00DA1E7D" w:rsidRPr="00CD4E99" w:rsidRDefault="00DA1E7D" w:rsidP="0088315E">
            <w:pPr>
              <w:ind w:right="-109"/>
              <w:jc w:val="both"/>
            </w:pPr>
            <w:r w:rsidRPr="00CD4E99">
              <w:t xml:space="preserve">Практическая педагогика.  </w:t>
            </w:r>
          </w:p>
        </w:tc>
        <w:tc>
          <w:tcPr>
            <w:tcW w:w="401" w:type="dxa"/>
          </w:tcPr>
          <w:p w:rsidR="00DA1E7D" w:rsidRPr="00CD4E99" w:rsidRDefault="00DA1E7D" w:rsidP="0088315E">
            <w:pPr>
              <w:ind w:right="-109"/>
              <w:jc w:val="both"/>
            </w:pPr>
            <w:r w:rsidRPr="00CD4E99">
              <w:t xml:space="preserve"> х   </w:t>
            </w:r>
          </w:p>
        </w:tc>
        <w:tc>
          <w:tcPr>
            <w:tcW w:w="355" w:type="dxa"/>
          </w:tcPr>
          <w:p w:rsidR="00DA1E7D" w:rsidRPr="00CD4E99" w:rsidRDefault="00DA1E7D" w:rsidP="0088315E">
            <w:pPr>
              <w:ind w:right="-109"/>
              <w:jc w:val="both"/>
            </w:pPr>
          </w:p>
        </w:tc>
        <w:tc>
          <w:tcPr>
            <w:tcW w:w="355" w:type="dxa"/>
          </w:tcPr>
          <w:p w:rsidR="00DA1E7D" w:rsidRPr="00CD4E99" w:rsidRDefault="00DA1E7D" w:rsidP="0088315E">
            <w:pPr>
              <w:ind w:right="-109"/>
              <w:jc w:val="both"/>
            </w:pPr>
            <w:r w:rsidRPr="00CD4E99">
              <w:t xml:space="preserve">    х</w:t>
            </w:r>
          </w:p>
        </w:tc>
        <w:tc>
          <w:tcPr>
            <w:tcW w:w="363" w:type="dxa"/>
          </w:tcPr>
          <w:p w:rsidR="00DA1E7D" w:rsidRPr="00CD4E99" w:rsidRDefault="00DA1E7D" w:rsidP="0088315E">
            <w:pPr>
              <w:ind w:right="-109"/>
              <w:jc w:val="both"/>
            </w:pPr>
            <w:r w:rsidRPr="00CD4E99">
              <w:t xml:space="preserve">    х</w:t>
            </w:r>
          </w:p>
        </w:tc>
        <w:tc>
          <w:tcPr>
            <w:tcW w:w="528" w:type="dxa"/>
          </w:tcPr>
          <w:p w:rsidR="00DA1E7D" w:rsidRPr="00CD4E99" w:rsidRDefault="00DA1E7D" w:rsidP="0088315E">
            <w:pPr>
              <w:ind w:right="-109"/>
              <w:jc w:val="both"/>
            </w:pPr>
            <w:r w:rsidRPr="00CD4E99">
              <w:t xml:space="preserve">    х</w:t>
            </w:r>
          </w:p>
        </w:tc>
        <w:tc>
          <w:tcPr>
            <w:tcW w:w="553" w:type="dxa"/>
          </w:tcPr>
          <w:p w:rsidR="00DA1E7D" w:rsidRPr="00CD4E99" w:rsidRDefault="00DA1E7D" w:rsidP="0088315E">
            <w:pPr>
              <w:ind w:right="-109"/>
              <w:jc w:val="both"/>
            </w:pPr>
          </w:p>
        </w:tc>
        <w:tc>
          <w:tcPr>
            <w:tcW w:w="352" w:type="dxa"/>
          </w:tcPr>
          <w:p w:rsidR="00DA1E7D" w:rsidRPr="00CD4E99" w:rsidRDefault="00DA1E7D" w:rsidP="0088315E">
            <w:pPr>
              <w:ind w:right="-109"/>
              <w:jc w:val="both"/>
            </w:pPr>
          </w:p>
        </w:tc>
        <w:tc>
          <w:tcPr>
            <w:tcW w:w="349" w:type="dxa"/>
          </w:tcPr>
          <w:p w:rsidR="00DA1E7D" w:rsidRPr="00CD4E99" w:rsidRDefault="00DA1E7D" w:rsidP="0088315E">
            <w:pPr>
              <w:ind w:right="-109"/>
              <w:jc w:val="both"/>
            </w:pPr>
          </w:p>
        </w:tc>
        <w:tc>
          <w:tcPr>
            <w:tcW w:w="349"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46" w:type="dxa"/>
          </w:tcPr>
          <w:p w:rsidR="00DA1E7D" w:rsidRPr="00CD4E99" w:rsidRDefault="00DA1E7D" w:rsidP="0088315E">
            <w:pPr>
              <w:ind w:right="-109"/>
              <w:jc w:val="both"/>
            </w:pPr>
          </w:p>
        </w:tc>
      </w:tr>
      <w:tr w:rsidR="00DA1E7D" w:rsidRPr="00CD4E99" w:rsidTr="0088315E">
        <w:tc>
          <w:tcPr>
            <w:tcW w:w="480" w:type="dxa"/>
          </w:tcPr>
          <w:p w:rsidR="00DA1E7D" w:rsidRPr="00CD4E99" w:rsidRDefault="00DA1E7D" w:rsidP="0088315E">
            <w:pPr>
              <w:ind w:right="-109"/>
              <w:jc w:val="both"/>
            </w:pPr>
            <w:r w:rsidRPr="00CD4E99">
              <w:t>3.</w:t>
            </w:r>
          </w:p>
        </w:tc>
        <w:tc>
          <w:tcPr>
            <w:tcW w:w="3309" w:type="dxa"/>
          </w:tcPr>
          <w:p w:rsidR="00DA1E7D" w:rsidRPr="00CD4E99" w:rsidRDefault="00DA1E7D" w:rsidP="0088315E">
            <w:pPr>
              <w:ind w:right="-109"/>
              <w:jc w:val="both"/>
            </w:pPr>
            <w:r w:rsidRPr="00CD4E99">
              <w:t>Практикум по решению профессиональных задач.</w:t>
            </w:r>
          </w:p>
        </w:tc>
        <w:tc>
          <w:tcPr>
            <w:tcW w:w="401" w:type="dxa"/>
          </w:tcPr>
          <w:p w:rsidR="00DA1E7D" w:rsidRPr="00CD4E99" w:rsidRDefault="00DA1E7D" w:rsidP="0088315E">
            <w:pPr>
              <w:ind w:right="-109"/>
              <w:jc w:val="both"/>
            </w:pPr>
            <w:r w:rsidRPr="00CD4E99">
              <w:t xml:space="preserve">  х  </w:t>
            </w:r>
          </w:p>
        </w:tc>
        <w:tc>
          <w:tcPr>
            <w:tcW w:w="355" w:type="dxa"/>
          </w:tcPr>
          <w:p w:rsidR="00DA1E7D" w:rsidRPr="00CD4E99" w:rsidRDefault="00DA1E7D" w:rsidP="0088315E">
            <w:pPr>
              <w:ind w:right="-109"/>
              <w:jc w:val="both"/>
            </w:pPr>
            <w:r w:rsidRPr="00CD4E99">
              <w:t xml:space="preserve">    х</w:t>
            </w:r>
          </w:p>
        </w:tc>
        <w:tc>
          <w:tcPr>
            <w:tcW w:w="355" w:type="dxa"/>
          </w:tcPr>
          <w:p w:rsidR="00DA1E7D" w:rsidRPr="00CD4E99" w:rsidRDefault="00DA1E7D" w:rsidP="0088315E">
            <w:pPr>
              <w:ind w:right="-109"/>
              <w:jc w:val="both"/>
            </w:pPr>
            <w:r w:rsidRPr="00CD4E99">
              <w:t xml:space="preserve">    х</w:t>
            </w:r>
          </w:p>
        </w:tc>
        <w:tc>
          <w:tcPr>
            <w:tcW w:w="363" w:type="dxa"/>
          </w:tcPr>
          <w:p w:rsidR="00DA1E7D" w:rsidRPr="00CD4E99" w:rsidRDefault="00DA1E7D" w:rsidP="0088315E">
            <w:pPr>
              <w:ind w:right="-109"/>
              <w:jc w:val="both"/>
            </w:pPr>
          </w:p>
          <w:p w:rsidR="00DA1E7D" w:rsidRPr="00CD4E99" w:rsidRDefault="00DA1E7D" w:rsidP="0088315E">
            <w:pPr>
              <w:ind w:right="-109"/>
              <w:jc w:val="both"/>
            </w:pPr>
            <w:r w:rsidRPr="00CD4E99">
              <w:t>х</w:t>
            </w:r>
          </w:p>
        </w:tc>
        <w:tc>
          <w:tcPr>
            <w:tcW w:w="528" w:type="dxa"/>
          </w:tcPr>
          <w:p w:rsidR="00DA1E7D" w:rsidRPr="00CD4E99" w:rsidRDefault="00DA1E7D" w:rsidP="0088315E">
            <w:pPr>
              <w:ind w:right="-109"/>
              <w:jc w:val="both"/>
            </w:pPr>
            <w:r w:rsidRPr="00CD4E99">
              <w:t xml:space="preserve">    х</w:t>
            </w:r>
          </w:p>
        </w:tc>
        <w:tc>
          <w:tcPr>
            <w:tcW w:w="553" w:type="dxa"/>
          </w:tcPr>
          <w:p w:rsidR="00DA1E7D" w:rsidRPr="00CD4E99" w:rsidRDefault="00DA1E7D" w:rsidP="0088315E">
            <w:pPr>
              <w:ind w:right="-109"/>
              <w:jc w:val="both"/>
            </w:pPr>
          </w:p>
        </w:tc>
        <w:tc>
          <w:tcPr>
            <w:tcW w:w="352" w:type="dxa"/>
          </w:tcPr>
          <w:p w:rsidR="00DA1E7D" w:rsidRPr="00CD4E99" w:rsidRDefault="00DA1E7D" w:rsidP="0088315E">
            <w:pPr>
              <w:ind w:right="-109"/>
              <w:jc w:val="both"/>
            </w:pPr>
          </w:p>
        </w:tc>
        <w:tc>
          <w:tcPr>
            <w:tcW w:w="349" w:type="dxa"/>
          </w:tcPr>
          <w:p w:rsidR="00DA1E7D" w:rsidRPr="00CD4E99" w:rsidRDefault="00DA1E7D" w:rsidP="0088315E">
            <w:pPr>
              <w:ind w:right="-109"/>
              <w:jc w:val="both"/>
            </w:pPr>
          </w:p>
        </w:tc>
        <w:tc>
          <w:tcPr>
            <w:tcW w:w="349"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87" w:type="dxa"/>
          </w:tcPr>
          <w:p w:rsidR="00DA1E7D" w:rsidRPr="00CD4E99" w:rsidRDefault="00DA1E7D" w:rsidP="0088315E">
            <w:pPr>
              <w:ind w:right="-109"/>
              <w:jc w:val="both"/>
            </w:pPr>
          </w:p>
        </w:tc>
        <w:tc>
          <w:tcPr>
            <w:tcW w:w="346" w:type="dxa"/>
          </w:tcPr>
          <w:p w:rsidR="00DA1E7D" w:rsidRPr="00CD4E99" w:rsidRDefault="00DA1E7D" w:rsidP="0088315E">
            <w:pPr>
              <w:ind w:right="-109"/>
              <w:jc w:val="both"/>
            </w:pPr>
          </w:p>
        </w:tc>
      </w:tr>
    </w:tbl>
    <w:p w:rsidR="00DA1E7D" w:rsidRDefault="00DA1E7D" w:rsidP="00E3122D">
      <w:pPr>
        <w:ind w:right="-109"/>
        <w:jc w:val="center"/>
        <w:rPr>
          <w:lang w:val="en-US"/>
        </w:rPr>
      </w:pPr>
    </w:p>
    <w:p w:rsidR="00DA1E7D" w:rsidRDefault="00DA1E7D" w:rsidP="00E3122D">
      <w:pPr>
        <w:ind w:right="-109"/>
        <w:jc w:val="center"/>
        <w:rPr>
          <w:b/>
        </w:rPr>
      </w:pPr>
    </w:p>
    <w:p w:rsidR="00DA1E7D" w:rsidRDefault="00DA1E7D" w:rsidP="009B4391">
      <w:pPr>
        <w:tabs>
          <w:tab w:val="left" w:pos="709"/>
        </w:tabs>
        <w:ind w:right="-109"/>
        <w:jc w:val="center"/>
        <w:rPr>
          <w:b/>
        </w:rPr>
      </w:pPr>
      <w:r>
        <w:rPr>
          <w:b/>
        </w:rPr>
        <w:t>7</w:t>
      </w:r>
      <w:r w:rsidRPr="00CD4E99">
        <w:rPr>
          <w:b/>
        </w:rPr>
        <w:t>. Требования к самостоятельной работе студентов</w:t>
      </w:r>
    </w:p>
    <w:p w:rsidR="00DA1E7D" w:rsidRPr="00CD4E99" w:rsidRDefault="00DA1E7D" w:rsidP="009B4391">
      <w:pPr>
        <w:tabs>
          <w:tab w:val="left" w:pos="709"/>
        </w:tabs>
        <w:ind w:right="-109"/>
        <w:jc w:val="center"/>
        <w:rPr>
          <w:b/>
        </w:rPr>
      </w:pPr>
    </w:p>
    <w:p w:rsidR="00DA1E7D" w:rsidRPr="007F6DE0" w:rsidRDefault="00DA1E7D" w:rsidP="009B4391">
      <w:pPr>
        <w:tabs>
          <w:tab w:val="left" w:pos="1260"/>
        </w:tabs>
        <w:jc w:val="both"/>
        <w:rPr>
          <w:b/>
        </w:rPr>
      </w:pPr>
      <w:r w:rsidRPr="007F6DE0">
        <w:rPr>
          <w:b/>
        </w:rPr>
        <w:t xml:space="preserve">7.1.Перечень примерных заданий для самостоятельной </w:t>
      </w:r>
      <w:r>
        <w:rPr>
          <w:b/>
        </w:rPr>
        <w:t>работы</w:t>
      </w:r>
    </w:p>
    <w:p w:rsidR="00DA1E7D" w:rsidRPr="009B4391" w:rsidRDefault="00DA1E7D" w:rsidP="009B4391">
      <w:pPr>
        <w:numPr>
          <w:ilvl w:val="0"/>
          <w:numId w:val="8"/>
        </w:numPr>
        <w:tabs>
          <w:tab w:val="clear" w:pos="720"/>
          <w:tab w:val="num" w:pos="180"/>
          <w:tab w:val="left" w:pos="360"/>
        </w:tabs>
        <w:ind w:left="0" w:firstLine="0"/>
        <w:jc w:val="both"/>
      </w:pPr>
      <w:r w:rsidRPr="009B4391">
        <w:t>Составить терминологический словарик основных понятий, используемых в курсе.</w:t>
      </w:r>
    </w:p>
    <w:p w:rsidR="00DA1E7D" w:rsidRPr="009B4391" w:rsidRDefault="00DA1E7D" w:rsidP="009B4391">
      <w:pPr>
        <w:numPr>
          <w:ilvl w:val="0"/>
          <w:numId w:val="8"/>
        </w:numPr>
        <w:tabs>
          <w:tab w:val="clear" w:pos="720"/>
          <w:tab w:val="num" w:pos="180"/>
        </w:tabs>
        <w:ind w:left="360"/>
        <w:jc w:val="both"/>
      </w:pPr>
      <w:r w:rsidRPr="009B4391">
        <w:t>Составить банк диагностических методик.</w:t>
      </w:r>
    </w:p>
    <w:p w:rsidR="00DA1E7D" w:rsidRPr="009B4391" w:rsidRDefault="00DA1E7D" w:rsidP="009B4391">
      <w:pPr>
        <w:numPr>
          <w:ilvl w:val="0"/>
          <w:numId w:val="8"/>
        </w:numPr>
        <w:tabs>
          <w:tab w:val="clear" w:pos="720"/>
          <w:tab w:val="num" w:pos="180"/>
          <w:tab w:val="left" w:pos="360"/>
        </w:tabs>
        <w:ind w:left="0" w:firstLine="0"/>
        <w:jc w:val="both"/>
      </w:pPr>
      <w:r w:rsidRPr="009B4391">
        <w:t>Выбрать одну из предложенных тем и на основе углубленного изучения дополнительной литературы подготовить и защитить реферат.</w:t>
      </w:r>
    </w:p>
    <w:p w:rsidR="00DA1E7D" w:rsidRPr="009B4391" w:rsidRDefault="00DA1E7D" w:rsidP="009B4391">
      <w:pPr>
        <w:tabs>
          <w:tab w:val="left" w:pos="360"/>
        </w:tabs>
        <w:jc w:val="both"/>
      </w:pPr>
    </w:p>
    <w:p w:rsidR="00DA1E7D" w:rsidRPr="007F6DE0" w:rsidRDefault="00DA1E7D" w:rsidP="009B4391">
      <w:pPr>
        <w:tabs>
          <w:tab w:val="num" w:pos="180"/>
        </w:tabs>
        <w:ind w:left="360" w:hanging="720"/>
        <w:jc w:val="both"/>
        <w:rPr>
          <w:b/>
        </w:rPr>
      </w:pPr>
      <w:r w:rsidRPr="007F6DE0">
        <w:rPr>
          <w:b/>
        </w:rPr>
        <w:t>В период педагогической практики:</w:t>
      </w:r>
    </w:p>
    <w:p w:rsidR="00DA1E7D" w:rsidRPr="009B4391" w:rsidRDefault="00DA1E7D" w:rsidP="009B4391">
      <w:pPr>
        <w:tabs>
          <w:tab w:val="num" w:pos="180"/>
        </w:tabs>
        <w:jc w:val="both"/>
      </w:pPr>
      <w:r w:rsidRPr="009B4391">
        <w:t>4. Провести исследование и анализ уровня сформированности ценностных ориентаций учащихся класса.</w:t>
      </w:r>
    </w:p>
    <w:p w:rsidR="00DA1E7D" w:rsidRPr="009B4391" w:rsidRDefault="00DA1E7D" w:rsidP="009B4391">
      <w:pPr>
        <w:tabs>
          <w:tab w:val="num" w:pos="180"/>
        </w:tabs>
        <w:jc w:val="both"/>
      </w:pPr>
      <w:r w:rsidRPr="009B4391">
        <w:t>5.  Выявить учащихся «группы риска».</w:t>
      </w:r>
    </w:p>
    <w:p w:rsidR="00DA1E7D" w:rsidRPr="009B4391" w:rsidRDefault="00DA1E7D" w:rsidP="009B4391">
      <w:pPr>
        <w:tabs>
          <w:tab w:val="num" w:pos="180"/>
        </w:tabs>
        <w:jc w:val="both"/>
      </w:pPr>
      <w:r w:rsidRPr="009B4391">
        <w:t>6. Выбрать ученика с отклоняющимся поведением и на основе анализа конкретной педагогической ситуации определить причину девиации.</w:t>
      </w:r>
    </w:p>
    <w:p w:rsidR="00DA1E7D" w:rsidRPr="009B4391" w:rsidRDefault="00DA1E7D" w:rsidP="009B4391">
      <w:pPr>
        <w:tabs>
          <w:tab w:val="left" w:pos="360"/>
          <w:tab w:val="left" w:pos="720"/>
        </w:tabs>
        <w:jc w:val="both"/>
      </w:pPr>
      <w:r w:rsidRPr="009B4391">
        <w:t>7. На основе психолого-педагогического изучения одного ученика составить педагогическое представление на учащегося и определить индивидуальную траекторию его развития.</w:t>
      </w:r>
    </w:p>
    <w:p w:rsidR="00DA1E7D" w:rsidRPr="009B4391" w:rsidRDefault="00DA1E7D" w:rsidP="009B4391">
      <w:pPr>
        <w:tabs>
          <w:tab w:val="left" w:pos="360"/>
          <w:tab w:val="left" w:pos="720"/>
        </w:tabs>
        <w:jc w:val="both"/>
      </w:pPr>
      <w:r w:rsidRPr="009B4391">
        <w:t>8. Изучить и представить модель системы воспитательной работы в школе.</w:t>
      </w:r>
    </w:p>
    <w:p w:rsidR="00DA1E7D" w:rsidRPr="009B4391" w:rsidRDefault="00DA1E7D" w:rsidP="009B4391">
      <w:pPr>
        <w:tabs>
          <w:tab w:val="left" w:pos="360"/>
          <w:tab w:val="left" w:pos="720"/>
        </w:tabs>
        <w:jc w:val="both"/>
      </w:pPr>
    </w:p>
    <w:p w:rsidR="00DA1E7D" w:rsidRPr="007F6DE0" w:rsidRDefault="00DA1E7D" w:rsidP="009B4391">
      <w:pPr>
        <w:ind w:left="360" w:hanging="360"/>
        <w:jc w:val="both"/>
        <w:rPr>
          <w:b/>
        </w:rPr>
      </w:pPr>
      <w:r w:rsidRPr="009B4391">
        <w:rPr>
          <w:b/>
        </w:rPr>
        <w:t xml:space="preserve">7.2. </w:t>
      </w:r>
      <w:r w:rsidRPr="007F6DE0">
        <w:rPr>
          <w:b/>
        </w:rPr>
        <w:t>Примерная тематика контрольных работ</w:t>
      </w:r>
    </w:p>
    <w:p w:rsidR="00DA1E7D" w:rsidRPr="009B4391" w:rsidRDefault="00DA1E7D" w:rsidP="007F6DE0">
      <w:pPr>
        <w:numPr>
          <w:ilvl w:val="2"/>
          <w:numId w:val="3"/>
        </w:numPr>
        <w:tabs>
          <w:tab w:val="clear" w:pos="2160"/>
          <w:tab w:val="left" w:pos="720"/>
        </w:tabs>
        <w:ind w:left="284" w:hanging="284"/>
        <w:jc w:val="both"/>
      </w:pPr>
      <w:r w:rsidRPr="009B4391">
        <w:t>Л.С. Выготский как выдающийся психолог-экспериментатор в области аномального  детства.</w:t>
      </w:r>
    </w:p>
    <w:p w:rsidR="00DA1E7D" w:rsidRPr="009B4391" w:rsidRDefault="00DA1E7D" w:rsidP="007F6DE0">
      <w:pPr>
        <w:numPr>
          <w:ilvl w:val="2"/>
          <w:numId w:val="3"/>
        </w:numPr>
        <w:tabs>
          <w:tab w:val="clear" w:pos="2160"/>
          <w:tab w:val="left" w:pos="720"/>
        </w:tabs>
        <w:ind w:left="284" w:hanging="284"/>
        <w:jc w:val="both"/>
      </w:pPr>
      <w:r w:rsidRPr="009B4391">
        <w:t>П.П. Блонский о трудных детях.</w:t>
      </w:r>
    </w:p>
    <w:p w:rsidR="00DA1E7D" w:rsidRPr="009B4391" w:rsidRDefault="00DA1E7D" w:rsidP="007F6DE0">
      <w:pPr>
        <w:numPr>
          <w:ilvl w:val="2"/>
          <w:numId w:val="3"/>
        </w:numPr>
        <w:tabs>
          <w:tab w:val="clear" w:pos="2160"/>
        </w:tabs>
        <w:ind w:left="284" w:hanging="284"/>
        <w:jc w:val="both"/>
      </w:pPr>
      <w:r w:rsidRPr="009B4391">
        <w:t>Психолого-педагогическая сущность коррекционно-педагогической деятельности.</w:t>
      </w:r>
    </w:p>
    <w:p w:rsidR="00DA1E7D" w:rsidRPr="009B4391" w:rsidRDefault="00DA1E7D" w:rsidP="007F6DE0">
      <w:pPr>
        <w:numPr>
          <w:ilvl w:val="2"/>
          <w:numId w:val="3"/>
        </w:numPr>
        <w:tabs>
          <w:tab w:val="clear" w:pos="2160"/>
        </w:tabs>
        <w:ind w:left="284" w:hanging="284"/>
        <w:jc w:val="both"/>
      </w:pPr>
      <w:r w:rsidRPr="009B4391">
        <w:t>Взаимосвязь обучения, воспитания и развития.</w:t>
      </w:r>
    </w:p>
    <w:p w:rsidR="00DA1E7D" w:rsidRPr="009B4391" w:rsidRDefault="00DA1E7D" w:rsidP="007F6DE0">
      <w:pPr>
        <w:numPr>
          <w:ilvl w:val="2"/>
          <w:numId w:val="3"/>
        </w:numPr>
        <w:tabs>
          <w:tab w:val="clear" w:pos="2160"/>
        </w:tabs>
        <w:ind w:left="284" w:hanging="284"/>
        <w:jc w:val="both"/>
      </w:pPr>
      <w:r w:rsidRPr="009B4391">
        <w:t>Сущность и причины школьной дезадаптации.</w:t>
      </w:r>
    </w:p>
    <w:p w:rsidR="00DA1E7D" w:rsidRPr="009B4391" w:rsidRDefault="00DA1E7D" w:rsidP="007F6DE0">
      <w:pPr>
        <w:numPr>
          <w:ilvl w:val="2"/>
          <w:numId w:val="3"/>
        </w:numPr>
        <w:tabs>
          <w:tab w:val="clear" w:pos="2160"/>
        </w:tabs>
        <w:ind w:left="284" w:hanging="284"/>
        <w:jc w:val="both"/>
      </w:pPr>
      <w:r w:rsidRPr="009B4391">
        <w:t>Дети «группы риска». Типология детей «группы риска», их характеристика.</w:t>
      </w:r>
    </w:p>
    <w:p w:rsidR="00DA1E7D" w:rsidRPr="009B4391" w:rsidRDefault="00DA1E7D" w:rsidP="007F6DE0">
      <w:pPr>
        <w:numPr>
          <w:ilvl w:val="2"/>
          <w:numId w:val="3"/>
        </w:numPr>
        <w:tabs>
          <w:tab w:val="clear" w:pos="2160"/>
        </w:tabs>
        <w:ind w:left="284" w:hanging="284"/>
        <w:jc w:val="both"/>
      </w:pPr>
      <w:r w:rsidRPr="009B4391">
        <w:t>Психологические особенности детей с ЗПР различной этиологии.</w:t>
      </w:r>
    </w:p>
    <w:p w:rsidR="00DA1E7D" w:rsidRPr="009B4391" w:rsidRDefault="00DA1E7D" w:rsidP="007F6DE0">
      <w:pPr>
        <w:numPr>
          <w:ilvl w:val="2"/>
          <w:numId w:val="3"/>
        </w:numPr>
        <w:tabs>
          <w:tab w:val="clear" w:pos="2160"/>
        </w:tabs>
        <w:ind w:left="284" w:hanging="284"/>
        <w:jc w:val="both"/>
      </w:pPr>
      <w:r w:rsidRPr="009B4391">
        <w:t>Неуспеваемость школьников как социально-педагогическая проблема: пути её преодоления.</w:t>
      </w:r>
    </w:p>
    <w:p w:rsidR="00DA1E7D" w:rsidRPr="009B4391" w:rsidRDefault="00DA1E7D" w:rsidP="007F6DE0">
      <w:pPr>
        <w:numPr>
          <w:ilvl w:val="2"/>
          <w:numId w:val="3"/>
        </w:numPr>
        <w:tabs>
          <w:tab w:val="clear" w:pos="2160"/>
        </w:tabs>
        <w:ind w:left="284" w:hanging="284"/>
        <w:jc w:val="both"/>
      </w:pPr>
      <w:r w:rsidRPr="009B4391">
        <w:t>Гиперактивные дети.  Педагогические условия коррекционной работы с гиперактивными детьми.</w:t>
      </w:r>
    </w:p>
    <w:p w:rsidR="00DA1E7D" w:rsidRPr="009B4391" w:rsidRDefault="00DA1E7D" w:rsidP="007F6DE0">
      <w:pPr>
        <w:numPr>
          <w:ilvl w:val="2"/>
          <w:numId w:val="3"/>
        </w:numPr>
        <w:tabs>
          <w:tab w:val="clear" w:pos="2160"/>
          <w:tab w:val="left" w:pos="426"/>
        </w:tabs>
        <w:ind w:left="284" w:hanging="284"/>
        <w:jc w:val="both"/>
      </w:pPr>
      <w:r w:rsidRPr="009B4391">
        <w:t>Детские страхи. Профилактика и коррекция детских страхов.</w:t>
      </w:r>
    </w:p>
    <w:p w:rsidR="00DA1E7D" w:rsidRPr="009B4391" w:rsidRDefault="00DA1E7D" w:rsidP="007F6DE0">
      <w:pPr>
        <w:numPr>
          <w:ilvl w:val="2"/>
          <w:numId w:val="3"/>
        </w:numPr>
        <w:tabs>
          <w:tab w:val="clear" w:pos="2160"/>
          <w:tab w:val="left" w:pos="426"/>
        </w:tabs>
        <w:ind w:left="284" w:hanging="284"/>
        <w:jc w:val="both"/>
      </w:pPr>
      <w:r w:rsidRPr="009B4391">
        <w:t>Профилактика и коррекция педагогической запущенности детей.</w:t>
      </w:r>
    </w:p>
    <w:p w:rsidR="00DA1E7D" w:rsidRPr="009B4391" w:rsidRDefault="00DA1E7D" w:rsidP="007F6DE0">
      <w:pPr>
        <w:numPr>
          <w:ilvl w:val="2"/>
          <w:numId w:val="3"/>
        </w:numPr>
        <w:tabs>
          <w:tab w:val="clear" w:pos="2160"/>
          <w:tab w:val="left" w:pos="426"/>
        </w:tabs>
        <w:ind w:left="284" w:hanging="284"/>
        <w:jc w:val="both"/>
      </w:pPr>
      <w:r w:rsidRPr="009B4391">
        <w:t>Причины агрессивности в поведении детей и пути их преодоления.</w:t>
      </w:r>
    </w:p>
    <w:p w:rsidR="00DA1E7D" w:rsidRPr="009B4391" w:rsidRDefault="00DA1E7D" w:rsidP="007F6DE0">
      <w:pPr>
        <w:numPr>
          <w:ilvl w:val="2"/>
          <w:numId w:val="3"/>
        </w:numPr>
        <w:tabs>
          <w:tab w:val="clear" w:pos="2160"/>
          <w:tab w:val="left" w:pos="426"/>
        </w:tabs>
        <w:ind w:left="284" w:hanging="284"/>
        <w:jc w:val="both"/>
      </w:pPr>
      <w:r w:rsidRPr="009B4391">
        <w:t>Недостатки характера у детей и подростков.</w:t>
      </w:r>
    </w:p>
    <w:p w:rsidR="00DA1E7D" w:rsidRPr="009B4391" w:rsidRDefault="00DA1E7D" w:rsidP="007F6DE0">
      <w:pPr>
        <w:numPr>
          <w:ilvl w:val="2"/>
          <w:numId w:val="3"/>
        </w:numPr>
        <w:tabs>
          <w:tab w:val="clear" w:pos="2160"/>
          <w:tab w:val="left" w:pos="426"/>
        </w:tabs>
        <w:ind w:left="284" w:hanging="284"/>
        <w:jc w:val="both"/>
      </w:pPr>
      <w:r w:rsidRPr="009B4391">
        <w:t>Методы развития произвольности поведения в младшем школьном возрасте.</w:t>
      </w:r>
    </w:p>
    <w:p w:rsidR="00DA1E7D" w:rsidRPr="009B4391" w:rsidRDefault="00DA1E7D" w:rsidP="007F6DE0">
      <w:pPr>
        <w:numPr>
          <w:ilvl w:val="2"/>
          <w:numId w:val="3"/>
        </w:numPr>
        <w:tabs>
          <w:tab w:val="clear" w:pos="2160"/>
          <w:tab w:val="left" w:pos="426"/>
        </w:tabs>
        <w:ind w:left="284" w:hanging="284"/>
        <w:jc w:val="both"/>
      </w:pPr>
      <w:r w:rsidRPr="009B4391">
        <w:t>Роль наследственных факторов в формировании девиантного типа поведения.</w:t>
      </w:r>
    </w:p>
    <w:p w:rsidR="00DA1E7D" w:rsidRPr="009B4391" w:rsidRDefault="00DA1E7D" w:rsidP="007F6DE0">
      <w:pPr>
        <w:numPr>
          <w:ilvl w:val="2"/>
          <w:numId w:val="3"/>
        </w:numPr>
        <w:tabs>
          <w:tab w:val="clear" w:pos="2160"/>
          <w:tab w:val="left" w:pos="426"/>
        </w:tabs>
        <w:ind w:left="284" w:hanging="284"/>
        <w:jc w:val="both"/>
      </w:pPr>
      <w:r w:rsidRPr="009B4391">
        <w:t>Педагогическая диагностика в коррекционно-развивающем образовании.</w:t>
      </w:r>
    </w:p>
    <w:p w:rsidR="00DA1E7D" w:rsidRPr="009B4391" w:rsidRDefault="00DA1E7D" w:rsidP="007F6DE0">
      <w:pPr>
        <w:numPr>
          <w:ilvl w:val="2"/>
          <w:numId w:val="3"/>
        </w:numPr>
        <w:tabs>
          <w:tab w:val="clear" w:pos="2160"/>
          <w:tab w:val="left" w:pos="426"/>
        </w:tabs>
        <w:ind w:left="284" w:hanging="284"/>
        <w:jc w:val="both"/>
      </w:pPr>
      <w:r w:rsidRPr="009B4391">
        <w:t>Динамика ценностных ориентаций современных подростков и молодежи.</w:t>
      </w:r>
    </w:p>
    <w:p w:rsidR="00DA1E7D" w:rsidRPr="009B4391" w:rsidRDefault="00DA1E7D" w:rsidP="007F6DE0">
      <w:pPr>
        <w:numPr>
          <w:ilvl w:val="2"/>
          <w:numId w:val="3"/>
        </w:numPr>
        <w:tabs>
          <w:tab w:val="clear" w:pos="2160"/>
          <w:tab w:val="left" w:pos="426"/>
        </w:tabs>
        <w:ind w:left="284" w:hanging="284"/>
        <w:jc w:val="both"/>
      </w:pPr>
      <w:r w:rsidRPr="009B4391">
        <w:t>Особенности ценностных ориентаций подростков с девиантным поведением на современном этапе.</w:t>
      </w:r>
    </w:p>
    <w:p w:rsidR="00DA1E7D" w:rsidRPr="009B4391" w:rsidRDefault="00DA1E7D" w:rsidP="007F6DE0">
      <w:pPr>
        <w:numPr>
          <w:ilvl w:val="2"/>
          <w:numId w:val="3"/>
        </w:numPr>
        <w:tabs>
          <w:tab w:val="clear" w:pos="2160"/>
          <w:tab w:val="left" w:pos="426"/>
        </w:tabs>
        <w:ind w:left="284" w:hanging="284"/>
        <w:jc w:val="both"/>
      </w:pPr>
      <w:r w:rsidRPr="009B4391">
        <w:t>Общечеловеческие ценности как внутренние критерии поведения личности.</w:t>
      </w:r>
    </w:p>
    <w:p w:rsidR="00DA1E7D" w:rsidRPr="009B4391" w:rsidRDefault="00DA1E7D" w:rsidP="007F6DE0">
      <w:pPr>
        <w:numPr>
          <w:ilvl w:val="2"/>
          <w:numId w:val="3"/>
        </w:numPr>
        <w:tabs>
          <w:tab w:val="clear" w:pos="2160"/>
          <w:tab w:val="left" w:pos="426"/>
        </w:tabs>
        <w:ind w:left="284" w:hanging="284"/>
        <w:jc w:val="both"/>
      </w:pPr>
      <w:r w:rsidRPr="009B4391">
        <w:t>Особенности подростковой субкультуры в современном обществе.</w:t>
      </w:r>
    </w:p>
    <w:p w:rsidR="00DA1E7D" w:rsidRPr="009B4391" w:rsidRDefault="00DA1E7D" w:rsidP="007F6DE0">
      <w:pPr>
        <w:numPr>
          <w:ilvl w:val="2"/>
          <w:numId w:val="3"/>
        </w:numPr>
        <w:tabs>
          <w:tab w:val="clear" w:pos="2160"/>
          <w:tab w:val="left" w:pos="426"/>
        </w:tabs>
        <w:ind w:left="284" w:hanging="284"/>
        <w:jc w:val="both"/>
      </w:pPr>
      <w:r w:rsidRPr="009B4391">
        <w:t xml:space="preserve">Значение «Я-концепции» в развитии и поведении личности. </w:t>
      </w:r>
    </w:p>
    <w:p w:rsidR="00DA1E7D" w:rsidRPr="009B4391" w:rsidRDefault="00DA1E7D" w:rsidP="007F6DE0">
      <w:pPr>
        <w:numPr>
          <w:ilvl w:val="2"/>
          <w:numId w:val="3"/>
        </w:numPr>
        <w:tabs>
          <w:tab w:val="clear" w:pos="2160"/>
          <w:tab w:val="left" w:pos="426"/>
        </w:tabs>
        <w:ind w:left="284" w:hanging="284"/>
        <w:jc w:val="both"/>
      </w:pPr>
      <w:r w:rsidRPr="009B4391">
        <w:t>Социальные нормы как фактор воспитания.</w:t>
      </w:r>
    </w:p>
    <w:p w:rsidR="00DA1E7D" w:rsidRPr="009B4391" w:rsidRDefault="00DA1E7D" w:rsidP="007F6DE0">
      <w:pPr>
        <w:numPr>
          <w:ilvl w:val="2"/>
          <w:numId w:val="3"/>
        </w:numPr>
        <w:tabs>
          <w:tab w:val="clear" w:pos="2160"/>
          <w:tab w:val="left" w:pos="426"/>
        </w:tabs>
        <w:ind w:left="284" w:hanging="284"/>
        <w:jc w:val="both"/>
      </w:pPr>
      <w:r w:rsidRPr="009B4391">
        <w:t>Проблемы дисциплины в психолого-педагогической литературе.</w:t>
      </w:r>
    </w:p>
    <w:p w:rsidR="00DA1E7D" w:rsidRPr="009B4391" w:rsidRDefault="00DA1E7D" w:rsidP="007F6DE0">
      <w:pPr>
        <w:numPr>
          <w:ilvl w:val="2"/>
          <w:numId w:val="3"/>
        </w:numPr>
        <w:tabs>
          <w:tab w:val="clear" w:pos="2160"/>
          <w:tab w:val="left" w:pos="426"/>
        </w:tabs>
        <w:ind w:left="284" w:hanging="284"/>
        <w:jc w:val="both"/>
      </w:pPr>
      <w:r w:rsidRPr="009B4391">
        <w:t>А.С. Макаренко о воспитании дисциплины.</w:t>
      </w:r>
    </w:p>
    <w:p w:rsidR="00DA1E7D" w:rsidRPr="009B4391" w:rsidRDefault="00DA1E7D" w:rsidP="007F6DE0">
      <w:pPr>
        <w:numPr>
          <w:ilvl w:val="2"/>
          <w:numId w:val="3"/>
        </w:numPr>
        <w:tabs>
          <w:tab w:val="clear" w:pos="2160"/>
          <w:tab w:val="left" w:pos="426"/>
        </w:tabs>
        <w:ind w:left="284" w:hanging="284"/>
        <w:jc w:val="both"/>
      </w:pPr>
      <w:r w:rsidRPr="009B4391">
        <w:t>Сущность делинквентного поведения.</w:t>
      </w:r>
    </w:p>
    <w:p w:rsidR="00DA1E7D" w:rsidRPr="009B4391" w:rsidRDefault="00DA1E7D" w:rsidP="007F6DE0">
      <w:pPr>
        <w:numPr>
          <w:ilvl w:val="2"/>
          <w:numId w:val="3"/>
        </w:numPr>
        <w:tabs>
          <w:tab w:val="clear" w:pos="2160"/>
          <w:tab w:val="left" w:pos="426"/>
        </w:tabs>
        <w:ind w:left="284" w:hanging="284"/>
        <w:jc w:val="both"/>
      </w:pPr>
      <w:r w:rsidRPr="009B4391">
        <w:t>Аддиктивное поведение детей и подростков как социально-педагогическое явление.</w:t>
      </w:r>
    </w:p>
    <w:p w:rsidR="00DA1E7D" w:rsidRPr="009B4391" w:rsidRDefault="00DA1E7D" w:rsidP="007F6DE0">
      <w:pPr>
        <w:numPr>
          <w:ilvl w:val="2"/>
          <w:numId w:val="3"/>
        </w:numPr>
        <w:tabs>
          <w:tab w:val="clear" w:pos="2160"/>
          <w:tab w:val="left" w:pos="426"/>
        </w:tabs>
        <w:ind w:left="284" w:hanging="284"/>
        <w:jc w:val="both"/>
      </w:pPr>
      <w:r w:rsidRPr="009B4391">
        <w:t>Подростковый суицид как социально-педагогическая проблема.</w:t>
      </w:r>
    </w:p>
    <w:p w:rsidR="00DA1E7D" w:rsidRPr="009B4391" w:rsidRDefault="00DA1E7D" w:rsidP="007F6DE0">
      <w:pPr>
        <w:numPr>
          <w:ilvl w:val="2"/>
          <w:numId w:val="3"/>
        </w:numPr>
        <w:tabs>
          <w:tab w:val="clear" w:pos="2160"/>
          <w:tab w:val="left" w:pos="426"/>
        </w:tabs>
        <w:ind w:left="284" w:hanging="284"/>
        <w:jc w:val="both"/>
      </w:pPr>
      <w:r w:rsidRPr="009B4391">
        <w:t>Сущность аномального поведения детей и подростков.</w:t>
      </w:r>
    </w:p>
    <w:p w:rsidR="00DA1E7D" w:rsidRPr="009B4391" w:rsidRDefault="00DA1E7D" w:rsidP="007F6DE0">
      <w:pPr>
        <w:numPr>
          <w:ilvl w:val="2"/>
          <w:numId w:val="3"/>
        </w:numPr>
        <w:tabs>
          <w:tab w:val="clear" w:pos="2160"/>
          <w:tab w:val="left" w:pos="426"/>
        </w:tabs>
        <w:ind w:left="284" w:hanging="284"/>
        <w:jc w:val="both"/>
      </w:pPr>
      <w:r w:rsidRPr="009B4391">
        <w:t>Проституция как форма аморального поведения молодежи.</w:t>
      </w:r>
    </w:p>
    <w:p w:rsidR="00DA1E7D" w:rsidRPr="009B4391" w:rsidRDefault="00DA1E7D" w:rsidP="007F6DE0">
      <w:pPr>
        <w:numPr>
          <w:ilvl w:val="2"/>
          <w:numId w:val="3"/>
        </w:numPr>
        <w:tabs>
          <w:tab w:val="clear" w:pos="2160"/>
          <w:tab w:val="left" w:pos="426"/>
        </w:tabs>
        <w:ind w:left="284" w:hanging="284"/>
        <w:jc w:val="both"/>
      </w:pPr>
      <w:r w:rsidRPr="009B4391">
        <w:t>Свободное время и культура досуга подростков и молодежи.</w:t>
      </w:r>
    </w:p>
    <w:p w:rsidR="00DA1E7D" w:rsidRPr="009B4391" w:rsidRDefault="00DA1E7D" w:rsidP="007F6DE0">
      <w:pPr>
        <w:numPr>
          <w:ilvl w:val="2"/>
          <w:numId w:val="3"/>
        </w:numPr>
        <w:tabs>
          <w:tab w:val="clear" w:pos="2160"/>
          <w:tab w:val="left" w:pos="426"/>
        </w:tabs>
        <w:ind w:left="284" w:hanging="284"/>
        <w:jc w:val="both"/>
      </w:pPr>
      <w:r w:rsidRPr="009B4391">
        <w:t>Подростковые правонарушения как социально-педагогическая проблема.</w:t>
      </w:r>
    </w:p>
    <w:p w:rsidR="00DA1E7D" w:rsidRPr="009B4391" w:rsidRDefault="00DA1E7D" w:rsidP="007F6DE0">
      <w:pPr>
        <w:numPr>
          <w:ilvl w:val="2"/>
          <w:numId w:val="3"/>
        </w:numPr>
        <w:tabs>
          <w:tab w:val="clear" w:pos="2160"/>
          <w:tab w:val="left" w:pos="426"/>
        </w:tabs>
        <w:ind w:left="284" w:hanging="284"/>
        <w:jc w:val="both"/>
      </w:pPr>
      <w:r w:rsidRPr="009B4391">
        <w:t>Игра как метод коррекции девиантного поведения подростков.</w:t>
      </w:r>
    </w:p>
    <w:p w:rsidR="00DA1E7D" w:rsidRPr="009B4391" w:rsidRDefault="00DA1E7D" w:rsidP="007F6DE0">
      <w:pPr>
        <w:numPr>
          <w:ilvl w:val="2"/>
          <w:numId w:val="3"/>
        </w:numPr>
        <w:tabs>
          <w:tab w:val="clear" w:pos="2160"/>
          <w:tab w:val="left" w:pos="426"/>
        </w:tabs>
        <w:ind w:left="284" w:hanging="284"/>
        <w:jc w:val="both"/>
      </w:pPr>
      <w:r w:rsidRPr="009B4391">
        <w:t>Юмор как метод разрешения конфликтных ситуаций.</w:t>
      </w:r>
    </w:p>
    <w:p w:rsidR="00DA1E7D" w:rsidRPr="009B4391" w:rsidRDefault="00DA1E7D" w:rsidP="007F6DE0">
      <w:pPr>
        <w:numPr>
          <w:ilvl w:val="2"/>
          <w:numId w:val="3"/>
        </w:numPr>
        <w:tabs>
          <w:tab w:val="clear" w:pos="2160"/>
          <w:tab w:val="left" w:pos="426"/>
        </w:tabs>
        <w:ind w:left="284" w:hanging="284"/>
        <w:jc w:val="both"/>
      </w:pPr>
      <w:r w:rsidRPr="009B4391">
        <w:t>Конфликт как форма разрешения назревших противоречий: негативные и позитивные стороны конфликта.</w:t>
      </w:r>
    </w:p>
    <w:p w:rsidR="00DA1E7D" w:rsidRPr="009B4391" w:rsidRDefault="00DA1E7D" w:rsidP="007F6DE0">
      <w:pPr>
        <w:numPr>
          <w:ilvl w:val="2"/>
          <w:numId w:val="3"/>
        </w:numPr>
        <w:tabs>
          <w:tab w:val="clear" w:pos="2160"/>
          <w:tab w:val="left" w:pos="426"/>
        </w:tabs>
        <w:ind w:left="284" w:hanging="284"/>
        <w:jc w:val="both"/>
      </w:pPr>
      <w:r w:rsidRPr="009B4391">
        <w:t>Взаимодействие школы и семьи в воспитании детей риска.</w:t>
      </w:r>
    </w:p>
    <w:p w:rsidR="00DA1E7D" w:rsidRPr="009B4391" w:rsidRDefault="00DA1E7D" w:rsidP="007F6DE0">
      <w:pPr>
        <w:numPr>
          <w:ilvl w:val="2"/>
          <w:numId w:val="3"/>
        </w:numPr>
        <w:tabs>
          <w:tab w:val="clear" w:pos="2160"/>
          <w:tab w:val="left" w:pos="426"/>
        </w:tabs>
        <w:ind w:left="284" w:hanging="284"/>
        <w:jc w:val="both"/>
      </w:pPr>
      <w:r w:rsidRPr="009B4391">
        <w:t>Государственная система коррекционной поддержки и социальной защиты детей и подростков.</w:t>
      </w:r>
    </w:p>
    <w:p w:rsidR="00DA1E7D" w:rsidRPr="009B4391" w:rsidRDefault="00DA1E7D" w:rsidP="007F6DE0">
      <w:pPr>
        <w:ind w:left="284" w:hanging="284"/>
        <w:jc w:val="both"/>
      </w:pPr>
    </w:p>
    <w:p w:rsidR="00DA1E7D" w:rsidRPr="009B4391" w:rsidRDefault="00DA1E7D" w:rsidP="009B4391">
      <w:pPr>
        <w:ind w:left="360" w:hanging="360"/>
        <w:jc w:val="both"/>
      </w:pPr>
      <w:r w:rsidRPr="007F6DE0">
        <w:rPr>
          <w:b/>
        </w:rPr>
        <w:t>7.3.Примерный перечень вопросов к зачету</w:t>
      </w:r>
    </w:p>
    <w:p w:rsidR="00DA1E7D" w:rsidRPr="007F6DE0" w:rsidRDefault="00DA1E7D" w:rsidP="007F6DE0">
      <w:pPr>
        <w:pStyle w:val="BodyText"/>
        <w:numPr>
          <w:ilvl w:val="0"/>
          <w:numId w:val="4"/>
        </w:numPr>
        <w:tabs>
          <w:tab w:val="clear" w:pos="720"/>
          <w:tab w:val="num" w:pos="426"/>
        </w:tabs>
        <w:spacing w:after="0"/>
        <w:ind w:hanging="720"/>
        <w:jc w:val="both"/>
      </w:pPr>
      <w:r w:rsidRPr="007F6DE0">
        <w:t>Девиантология как отрасль знания. Место девиантологии в системе наук о человеке.</w:t>
      </w:r>
    </w:p>
    <w:p w:rsidR="00DA1E7D" w:rsidRPr="007F6DE0" w:rsidRDefault="00DA1E7D" w:rsidP="007F6DE0">
      <w:pPr>
        <w:pStyle w:val="BodyText"/>
        <w:numPr>
          <w:ilvl w:val="0"/>
          <w:numId w:val="4"/>
        </w:numPr>
        <w:tabs>
          <w:tab w:val="clear" w:pos="720"/>
          <w:tab w:val="num" w:pos="426"/>
        </w:tabs>
        <w:spacing w:after="0"/>
        <w:ind w:hanging="720"/>
        <w:jc w:val="both"/>
      </w:pPr>
      <w:r w:rsidRPr="007F6DE0">
        <w:t>Норма и отклонение как социально-педагогическая проблема.</w:t>
      </w:r>
    </w:p>
    <w:p w:rsidR="00DA1E7D" w:rsidRPr="007F6DE0" w:rsidRDefault="00DA1E7D" w:rsidP="007F6DE0">
      <w:pPr>
        <w:pStyle w:val="BodyText"/>
        <w:numPr>
          <w:ilvl w:val="0"/>
          <w:numId w:val="4"/>
        </w:numPr>
        <w:tabs>
          <w:tab w:val="clear" w:pos="720"/>
          <w:tab w:val="num" w:pos="426"/>
        </w:tabs>
        <w:spacing w:after="0"/>
        <w:ind w:hanging="720"/>
        <w:jc w:val="both"/>
      </w:pPr>
      <w:r w:rsidRPr="007F6DE0">
        <w:t>Понятие «девиантное поведение»: его виды.</w:t>
      </w:r>
    </w:p>
    <w:p w:rsidR="00DA1E7D" w:rsidRPr="007F6DE0" w:rsidRDefault="00DA1E7D" w:rsidP="007F6DE0">
      <w:pPr>
        <w:pStyle w:val="BodyText"/>
        <w:numPr>
          <w:ilvl w:val="0"/>
          <w:numId w:val="4"/>
        </w:numPr>
        <w:tabs>
          <w:tab w:val="clear" w:pos="720"/>
          <w:tab w:val="num" w:pos="426"/>
        </w:tabs>
        <w:spacing w:after="0"/>
        <w:ind w:hanging="720"/>
        <w:jc w:val="both"/>
      </w:pPr>
      <w:r w:rsidRPr="007F6DE0">
        <w:t>Недисциплинированность школьников как социально-педагогическая проблема.</w:t>
      </w:r>
    </w:p>
    <w:p w:rsidR="00DA1E7D" w:rsidRPr="007F6DE0" w:rsidRDefault="00DA1E7D" w:rsidP="007F6DE0">
      <w:pPr>
        <w:pStyle w:val="BodyText"/>
        <w:numPr>
          <w:ilvl w:val="0"/>
          <w:numId w:val="4"/>
        </w:numPr>
        <w:tabs>
          <w:tab w:val="clear" w:pos="720"/>
          <w:tab w:val="num" w:pos="426"/>
        </w:tabs>
        <w:spacing w:after="0"/>
        <w:ind w:hanging="720"/>
        <w:jc w:val="both"/>
      </w:pPr>
      <w:r w:rsidRPr="007F6DE0">
        <w:t>Аддиктивное поведение как социально-педагогическая проблема.</w:t>
      </w:r>
    </w:p>
    <w:p w:rsidR="00DA1E7D" w:rsidRPr="007F6DE0" w:rsidRDefault="00DA1E7D" w:rsidP="007F6DE0">
      <w:pPr>
        <w:pStyle w:val="BodyText"/>
        <w:numPr>
          <w:ilvl w:val="0"/>
          <w:numId w:val="4"/>
        </w:numPr>
        <w:tabs>
          <w:tab w:val="clear" w:pos="720"/>
          <w:tab w:val="num" w:pos="426"/>
        </w:tabs>
        <w:spacing w:after="0"/>
        <w:ind w:hanging="720"/>
        <w:jc w:val="both"/>
      </w:pPr>
      <w:r w:rsidRPr="007F6DE0">
        <w:t>Аморальное поведение как социально-педагогическая проблема.</w:t>
      </w:r>
    </w:p>
    <w:p w:rsidR="00DA1E7D" w:rsidRPr="007F6DE0" w:rsidRDefault="00DA1E7D" w:rsidP="007F6DE0">
      <w:pPr>
        <w:pStyle w:val="BodyText"/>
        <w:numPr>
          <w:ilvl w:val="0"/>
          <w:numId w:val="4"/>
        </w:numPr>
        <w:tabs>
          <w:tab w:val="clear" w:pos="720"/>
          <w:tab w:val="num" w:pos="426"/>
        </w:tabs>
        <w:spacing w:after="0"/>
        <w:ind w:hanging="720"/>
        <w:jc w:val="both"/>
      </w:pPr>
      <w:r w:rsidRPr="007F6DE0">
        <w:t>Делинкветное поведение как социально-педагогическая проблема.</w:t>
      </w:r>
    </w:p>
    <w:p w:rsidR="00DA1E7D" w:rsidRPr="007F6DE0" w:rsidRDefault="00DA1E7D" w:rsidP="007F6DE0">
      <w:pPr>
        <w:pStyle w:val="BodyText"/>
        <w:numPr>
          <w:ilvl w:val="0"/>
          <w:numId w:val="4"/>
        </w:numPr>
        <w:tabs>
          <w:tab w:val="clear" w:pos="720"/>
          <w:tab w:val="num" w:pos="426"/>
        </w:tabs>
        <w:spacing w:after="0"/>
        <w:ind w:hanging="720"/>
        <w:jc w:val="both"/>
      </w:pPr>
      <w:r w:rsidRPr="007F6DE0">
        <w:t>Криминальное поведение как социально-педагогическая проблема.</w:t>
      </w:r>
    </w:p>
    <w:p w:rsidR="00DA1E7D" w:rsidRPr="007F6DE0" w:rsidRDefault="00DA1E7D" w:rsidP="007F6DE0">
      <w:pPr>
        <w:pStyle w:val="BodyText"/>
        <w:numPr>
          <w:ilvl w:val="0"/>
          <w:numId w:val="4"/>
        </w:numPr>
        <w:tabs>
          <w:tab w:val="clear" w:pos="720"/>
          <w:tab w:val="num" w:pos="426"/>
        </w:tabs>
        <w:spacing w:after="0"/>
        <w:ind w:hanging="720"/>
        <w:jc w:val="both"/>
      </w:pPr>
      <w:r w:rsidRPr="007F6DE0">
        <w:t>Понятие «группы риска». Причины роста количества детей «группы риска».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Общая характеристика педагогической типологии детей «группы риска».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Дезадаптированные школьники  как группа риска.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Общая характеристика детей «ЗПР» как «группы риска».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Одаренные дети как «группа риска».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Особенности подросткового возраста как фактора риска.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Биогенетические теории «социального выпадения».</w:t>
      </w:r>
    </w:p>
    <w:p w:rsidR="00DA1E7D" w:rsidRPr="007F6DE0" w:rsidRDefault="00DA1E7D" w:rsidP="007F6DE0">
      <w:pPr>
        <w:pStyle w:val="BodyText"/>
        <w:numPr>
          <w:ilvl w:val="0"/>
          <w:numId w:val="4"/>
        </w:numPr>
        <w:tabs>
          <w:tab w:val="clear" w:pos="720"/>
          <w:tab w:val="num" w:pos="426"/>
        </w:tabs>
        <w:spacing w:after="0"/>
        <w:ind w:hanging="720"/>
        <w:jc w:val="both"/>
      </w:pPr>
      <w:r w:rsidRPr="007F6DE0">
        <w:t>Социологические теории «социального выпадения».</w:t>
      </w:r>
    </w:p>
    <w:p w:rsidR="00DA1E7D" w:rsidRPr="007F6DE0" w:rsidRDefault="00DA1E7D" w:rsidP="007F6DE0">
      <w:pPr>
        <w:pStyle w:val="BodyText"/>
        <w:numPr>
          <w:ilvl w:val="0"/>
          <w:numId w:val="4"/>
        </w:numPr>
        <w:tabs>
          <w:tab w:val="clear" w:pos="720"/>
          <w:tab w:val="num" w:pos="426"/>
        </w:tabs>
        <w:spacing w:after="0"/>
        <w:ind w:hanging="720"/>
        <w:jc w:val="both"/>
      </w:pPr>
      <w:r w:rsidRPr="007F6DE0">
        <w:t>Общая характеристика социально-психологических теорий «выпадения».</w:t>
      </w:r>
    </w:p>
    <w:p w:rsidR="00DA1E7D" w:rsidRPr="007F6DE0" w:rsidRDefault="00DA1E7D" w:rsidP="007F6DE0">
      <w:pPr>
        <w:pStyle w:val="BodyText"/>
        <w:numPr>
          <w:ilvl w:val="0"/>
          <w:numId w:val="4"/>
        </w:numPr>
        <w:tabs>
          <w:tab w:val="clear" w:pos="720"/>
          <w:tab w:val="num" w:pos="426"/>
        </w:tabs>
        <w:spacing w:after="0"/>
        <w:ind w:hanging="720"/>
        <w:jc w:val="both"/>
      </w:pPr>
      <w:r w:rsidRPr="007F6DE0">
        <w:t xml:space="preserve">Взаимосвязь  возрастного развития ребенка и его поведения.       </w:t>
      </w:r>
    </w:p>
    <w:p w:rsidR="00DA1E7D" w:rsidRPr="007F6DE0" w:rsidRDefault="00DA1E7D" w:rsidP="007F6DE0">
      <w:pPr>
        <w:pStyle w:val="BodyText"/>
        <w:numPr>
          <w:ilvl w:val="0"/>
          <w:numId w:val="4"/>
        </w:numPr>
        <w:tabs>
          <w:tab w:val="clear" w:pos="720"/>
          <w:tab w:val="num" w:pos="426"/>
        </w:tabs>
        <w:spacing w:after="0"/>
        <w:ind w:left="426" w:hanging="426"/>
        <w:jc w:val="both"/>
      </w:pPr>
      <w:r w:rsidRPr="007F6DE0">
        <w:t>Понятия «фактор» и «причина»: их взаимосвязь и взаимообусловленность. Иерархия факторов.</w:t>
      </w:r>
    </w:p>
    <w:p w:rsidR="00DA1E7D" w:rsidRPr="007F6DE0" w:rsidRDefault="00DA1E7D" w:rsidP="007F6DE0">
      <w:pPr>
        <w:pStyle w:val="BodyText"/>
        <w:numPr>
          <w:ilvl w:val="0"/>
          <w:numId w:val="4"/>
        </w:numPr>
        <w:tabs>
          <w:tab w:val="clear" w:pos="720"/>
          <w:tab w:val="num" w:pos="426"/>
        </w:tabs>
        <w:spacing w:after="0"/>
        <w:ind w:hanging="720"/>
        <w:jc w:val="both"/>
      </w:pPr>
      <w:r w:rsidRPr="007F6DE0">
        <w:t xml:space="preserve">Многофакторный характер развития  как важнейшая закономерность.        </w:t>
      </w:r>
    </w:p>
    <w:p w:rsidR="00DA1E7D" w:rsidRPr="007F6DE0" w:rsidRDefault="00DA1E7D" w:rsidP="007F6DE0">
      <w:pPr>
        <w:pStyle w:val="BodyText"/>
        <w:numPr>
          <w:ilvl w:val="0"/>
          <w:numId w:val="4"/>
        </w:numPr>
        <w:tabs>
          <w:tab w:val="clear" w:pos="720"/>
          <w:tab w:val="num" w:pos="426"/>
        </w:tabs>
        <w:spacing w:after="0"/>
        <w:ind w:left="426" w:hanging="426"/>
        <w:jc w:val="both"/>
      </w:pPr>
      <w:r w:rsidRPr="007F6DE0">
        <w:t>Роль генетических факторов в возникновении эмоционально-личностных нарушений, девиантных форм поведения и детских психических расстройств.</w:t>
      </w:r>
    </w:p>
    <w:p w:rsidR="00DA1E7D" w:rsidRPr="007F6DE0" w:rsidRDefault="00DA1E7D" w:rsidP="007F6DE0">
      <w:pPr>
        <w:pStyle w:val="BodyText"/>
        <w:numPr>
          <w:ilvl w:val="0"/>
          <w:numId w:val="4"/>
        </w:numPr>
        <w:tabs>
          <w:tab w:val="clear" w:pos="720"/>
          <w:tab w:val="num" w:pos="426"/>
        </w:tabs>
        <w:spacing w:after="0"/>
        <w:ind w:hanging="720"/>
        <w:jc w:val="both"/>
      </w:pPr>
      <w:r w:rsidRPr="007F6DE0">
        <w:t>Среда как фактор развития и поведения детей.</w:t>
      </w:r>
    </w:p>
    <w:p w:rsidR="00DA1E7D" w:rsidRPr="007F6DE0" w:rsidRDefault="00DA1E7D" w:rsidP="007F6DE0">
      <w:pPr>
        <w:pStyle w:val="BodyText"/>
        <w:numPr>
          <w:ilvl w:val="0"/>
          <w:numId w:val="4"/>
        </w:numPr>
        <w:tabs>
          <w:tab w:val="clear" w:pos="720"/>
          <w:tab w:val="num" w:pos="426"/>
        </w:tabs>
        <w:spacing w:after="0"/>
        <w:ind w:hanging="720"/>
        <w:jc w:val="both"/>
      </w:pPr>
      <w:r w:rsidRPr="007F6DE0">
        <w:t>Внешняя среда, обуславливающая развитие и поведение, её виды.</w:t>
      </w:r>
    </w:p>
    <w:p w:rsidR="00DA1E7D" w:rsidRPr="007F6DE0" w:rsidRDefault="00DA1E7D" w:rsidP="007F6DE0">
      <w:pPr>
        <w:pStyle w:val="BodyText"/>
        <w:numPr>
          <w:ilvl w:val="0"/>
          <w:numId w:val="4"/>
        </w:numPr>
        <w:tabs>
          <w:tab w:val="clear" w:pos="720"/>
          <w:tab w:val="num" w:pos="426"/>
        </w:tabs>
        <w:spacing w:after="0"/>
        <w:ind w:hanging="720"/>
        <w:jc w:val="both"/>
      </w:pPr>
      <w:r w:rsidRPr="007F6DE0">
        <w:t>Внутренняя среда человека, её характеристика.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 xml:space="preserve">Средовые ситуации и их роль в воспитании ребенка. </w:t>
      </w:r>
    </w:p>
    <w:p w:rsidR="00DA1E7D" w:rsidRPr="007F6DE0" w:rsidRDefault="00DA1E7D" w:rsidP="007F6DE0">
      <w:pPr>
        <w:pStyle w:val="BodyText"/>
        <w:numPr>
          <w:ilvl w:val="0"/>
          <w:numId w:val="4"/>
        </w:numPr>
        <w:tabs>
          <w:tab w:val="clear" w:pos="720"/>
          <w:tab w:val="num" w:pos="426"/>
        </w:tabs>
        <w:spacing w:after="0"/>
        <w:ind w:hanging="720"/>
        <w:jc w:val="both"/>
      </w:pPr>
      <w:r w:rsidRPr="007F6DE0">
        <w:t>Семья как микросреда, обуславливающая развитие и поведение ребенка.</w:t>
      </w:r>
      <w:r w:rsidRPr="007F6DE0">
        <w:tab/>
      </w:r>
    </w:p>
    <w:p w:rsidR="00DA1E7D" w:rsidRPr="007F6DE0" w:rsidRDefault="00DA1E7D" w:rsidP="007F6DE0">
      <w:pPr>
        <w:pStyle w:val="BodyText"/>
        <w:numPr>
          <w:ilvl w:val="0"/>
          <w:numId w:val="4"/>
        </w:numPr>
        <w:tabs>
          <w:tab w:val="clear" w:pos="720"/>
          <w:tab w:val="num" w:pos="426"/>
        </w:tabs>
        <w:spacing w:after="0"/>
        <w:ind w:hanging="720"/>
        <w:jc w:val="both"/>
      </w:pPr>
      <w:r w:rsidRPr="007F6DE0">
        <w:t>Образование как фактор развития и поведения человека.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Культурно-историческая теория развития психики ребенка Л.С.Выготского.</w:t>
      </w:r>
    </w:p>
    <w:p w:rsidR="00DA1E7D" w:rsidRPr="007F6DE0" w:rsidRDefault="00DA1E7D" w:rsidP="007F6DE0">
      <w:pPr>
        <w:pStyle w:val="BodyText"/>
        <w:numPr>
          <w:ilvl w:val="0"/>
          <w:numId w:val="4"/>
        </w:numPr>
        <w:tabs>
          <w:tab w:val="clear" w:pos="720"/>
          <w:tab w:val="num" w:pos="426"/>
        </w:tabs>
        <w:spacing w:after="0"/>
        <w:ind w:hanging="720"/>
        <w:jc w:val="both"/>
      </w:pPr>
      <w:r w:rsidRPr="007F6DE0">
        <w:t>Взаимосвязь обучения, воспитания и развития.</w:t>
      </w:r>
    </w:p>
    <w:p w:rsidR="00DA1E7D" w:rsidRPr="007F6DE0" w:rsidRDefault="00DA1E7D" w:rsidP="007F6DE0">
      <w:pPr>
        <w:pStyle w:val="BodyText"/>
        <w:numPr>
          <w:ilvl w:val="0"/>
          <w:numId w:val="4"/>
        </w:numPr>
        <w:tabs>
          <w:tab w:val="clear" w:pos="720"/>
          <w:tab w:val="num" w:pos="426"/>
        </w:tabs>
        <w:spacing w:after="0"/>
        <w:ind w:left="426" w:hanging="426"/>
        <w:jc w:val="both"/>
      </w:pPr>
      <w:r w:rsidRPr="007F6DE0">
        <w:t>Ошибки школьного обучения и воспитания, ведущие к девиантному поведению школьников.</w:t>
      </w:r>
    </w:p>
    <w:p w:rsidR="00DA1E7D" w:rsidRPr="007F6DE0" w:rsidRDefault="00DA1E7D" w:rsidP="007F6DE0">
      <w:pPr>
        <w:pStyle w:val="BodyText"/>
        <w:numPr>
          <w:ilvl w:val="0"/>
          <w:numId w:val="4"/>
        </w:numPr>
        <w:tabs>
          <w:tab w:val="clear" w:pos="720"/>
          <w:tab w:val="num" w:pos="426"/>
        </w:tabs>
        <w:spacing w:after="0"/>
        <w:ind w:left="426" w:hanging="426"/>
        <w:jc w:val="both"/>
      </w:pPr>
      <w:r w:rsidRPr="007F6DE0">
        <w:t>Школьнаядезадаптация как важнейший фактор, обуславливающий девиантное поведение школьников. Причины школьной дезадаптации.</w:t>
      </w:r>
    </w:p>
    <w:p w:rsidR="00DA1E7D" w:rsidRPr="007F6DE0" w:rsidRDefault="00DA1E7D" w:rsidP="007F6DE0">
      <w:pPr>
        <w:pStyle w:val="BodyText"/>
        <w:numPr>
          <w:ilvl w:val="0"/>
          <w:numId w:val="4"/>
        </w:numPr>
        <w:tabs>
          <w:tab w:val="clear" w:pos="720"/>
          <w:tab w:val="num" w:pos="426"/>
        </w:tabs>
        <w:spacing w:after="0"/>
        <w:ind w:hanging="720"/>
        <w:jc w:val="both"/>
      </w:pPr>
      <w:r w:rsidRPr="007F6DE0">
        <w:t xml:space="preserve">Учитель как фактор развития и поведения школьников. </w:t>
      </w:r>
    </w:p>
    <w:p w:rsidR="00DA1E7D" w:rsidRPr="007F6DE0" w:rsidRDefault="00DA1E7D" w:rsidP="007F6DE0">
      <w:pPr>
        <w:pStyle w:val="BodyText"/>
        <w:numPr>
          <w:ilvl w:val="0"/>
          <w:numId w:val="4"/>
        </w:numPr>
        <w:tabs>
          <w:tab w:val="clear" w:pos="720"/>
          <w:tab w:val="num" w:pos="426"/>
        </w:tabs>
        <w:spacing w:after="0"/>
        <w:ind w:hanging="720"/>
        <w:jc w:val="both"/>
      </w:pPr>
      <w:r w:rsidRPr="007F6DE0">
        <w:t>Коллектив учащихся как фактор развития и поведения школьников.</w:t>
      </w:r>
    </w:p>
    <w:p w:rsidR="00DA1E7D" w:rsidRPr="007F6DE0" w:rsidRDefault="00DA1E7D" w:rsidP="007F6DE0">
      <w:pPr>
        <w:pStyle w:val="BodyText"/>
        <w:numPr>
          <w:ilvl w:val="0"/>
          <w:numId w:val="4"/>
        </w:numPr>
        <w:tabs>
          <w:tab w:val="clear" w:pos="720"/>
          <w:tab w:val="num" w:pos="426"/>
        </w:tabs>
        <w:spacing w:after="0"/>
        <w:ind w:hanging="720"/>
        <w:jc w:val="both"/>
      </w:pPr>
      <w:r w:rsidRPr="007F6DE0">
        <w:t>Деятельность как фактор развития и поведения ребенка.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Общение как фактор развития и поведения ребенка.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«Переживание» как  механизм развития ребенка.</w:t>
      </w:r>
    </w:p>
    <w:p w:rsidR="00DA1E7D" w:rsidRPr="007F6DE0" w:rsidRDefault="00DA1E7D" w:rsidP="007F6DE0">
      <w:pPr>
        <w:pStyle w:val="BodyText"/>
        <w:numPr>
          <w:ilvl w:val="0"/>
          <w:numId w:val="4"/>
        </w:numPr>
        <w:tabs>
          <w:tab w:val="clear" w:pos="720"/>
          <w:tab w:val="num" w:pos="426"/>
        </w:tabs>
        <w:spacing w:after="0"/>
        <w:ind w:hanging="720"/>
        <w:jc w:val="both"/>
      </w:pPr>
      <w:r w:rsidRPr="007F6DE0">
        <w:t>Ведущая психологическая причина девиантного поведения детей.</w:t>
      </w:r>
    </w:p>
    <w:p w:rsidR="00DA1E7D" w:rsidRPr="007F6DE0" w:rsidRDefault="00DA1E7D" w:rsidP="006E7A93">
      <w:pPr>
        <w:pStyle w:val="BodyText"/>
        <w:numPr>
          <w:ilvl w:val="0"/>
          <w:numId w:val="4"/>
        </w:numPr>
        <w:tabs>
          <w:tab w:val="clear" w:pos="720"/>
          <w:tab w:val="num" w:pos="426"/>
        </w:tabs>
        <w:spacing w:after="0"/>
        <w:ind w:left="426" w:hanging="426"/>
        <w:jc w:val="both"/>
      </w:pPr>
      <w:r w:rsidRPr="007F6DE0">
        <w:t>Мезофакторы социализации,  обуславливающие девиантное поведение детей и подростков.</w:t>
      </w:r>
    </w:p>
    <w:p w:rsidR="00DA1E7D" w:rsidRPr="007F6DE0" w:rsidRDefault="00DA1E7D" w:rsidP="006E7A93">
      <w:pPr>
        <w:pStyle w:val="BodyText"/>
        <w:numPr>
          <w:ilvl w:val="0"/>
          <w:numId w:val="4"/>
        </w:numPr>
        <w:tabs>
          <w:tab w:val="clear" w:pos="720"/>
          <w:tab w:val="num" w:pos="426"/>
        </w:tabs>
        <w:spacing w:after="0"/>
        <w:ind w:left="426" w:hanging="426"/>
        <w:jc w:val="both"/>
      </w:pPr>
      <w:r w:rsidRPr="007F6DE0">
        <w:t xml:space="preserve">Макрофакторы как общесоциальные детерминанты девиантного поведения     детей и подростков.  </w:t>
      </w:r>
    </w:p>
    <w:p w:rsidR="00DA1E7D" w:rsidRPr="007F6DE0" w:rsidRDefault="00DA1E7D" w:rsidP="007F6DE0">
      <w:pPr>
        <w:pStyle w:val="BodyText"/>
        <w:numPr>
          <w:ilvl w:val="0"/>
          <w:numId w:val="4"/>
        </w:numPr>
        <w:tabs>
          <w:tab w:val="clear" w:pos="720"/>
          <w:tab w:val="num" w:pos="426"/>
        </w:tabs>
        <w:spacing w:after="0"/>
        <w:ind w:hanging="720"/>
        <w:jc w:val="both"/>
      </w:pPr>
      <w:r w:rsidRPr="007F6DE0">
        <w:t xml:space="preserve">Роль ценностных ориентаций в становлении мировоззрения подростков.  </w:t>
      </w:r>
    </w:p>
    <w:p w:rsidR="00DA1E7D" w:rsidRPr="006E7A93" w:rsidRDefault="00DA1E7D" w:rsidP="006E7A93">
      <w:pPr>
        <w:numPr>
          <w:ilvl w:val="0"/>
          <w:numId w:val="4"/>
        </w:numPr>
        <w:tabs>
          <w:tab w:val="clear" w:pos="720"/>
          <w:tab w:val="num" w:pos="426"/>
        </w:tabs>
        <w:ind w:hanging="720"/>
        <w:jc w:val="both"/>
      </w:pPr>
      <w:r w:rsidRPr="006E7A93">
        <w:t>Сущность педагогической диагностики.</w:t>
      </w:r>
    </w:p>
    <w:p w:rsidR="00DA1E7D" w:rsidRPr="006E7A93" w:rsidRDefault="00DA1E7D" w:rsidP="006E7A93">
      <w:pPr>
        <w:numPr>
          <w:ilvl w:val="0"/>
          <w:numId w:val="4"/>
        </w:numPr>
        <w:tabs>
          <w:tab w:val="clear" w:pos="720"/>
          <w:tab w:val="num" w:pos="426"/>
        </w:tabs>
        <w:ind w:hanging="720"/>
        <w:jc w:val="both"/>
      </w:pPr>
      <w:r w:rsidRPr="006E7A93">
        <w:t>Система общечеловеческих ценностей как целей образования, ее характеристика.</w:t>
      </w:r>
    </w:p>
    <w:p w:rsidR="00DA1E7D" w:rsidRPr="006E7A93" w:rsidRDefault="00DA1E7D" w:rsidP="006E7A93">
      <w:pPr>
        <w:numPr>
          <w:ilvl w:val="0"/>
          <w:numId w:val="4"/>
        </w:numPr>
        <w:tabs>
          <w:tab w:val="clear" w:pos="720"/>
          <w:tab w:val="num" w:pos="426"/>
        </w:tabs>
        <w:ind w:hanging="720"/>
        <w:jc w:val="both"/>
      </w:pPr>
      <w:r w:rsidRPr="006E7A93">
        <w:t>Диагностика девиантного поведения от норм общечеловеческих ценностей.</w:t>
      </w:r>
    </w:p>
    <w:p w:rsidR="00DA1E7D" w:rsidRPr="006E7A93" w:rsidRDefault="00DA1E7D" w:rsidP="006E7A93">
      <w:pPr>
        <w:numPr>
          <w:ilvl w:val="0"/>
          <w:numId w:val="4"/>
        </w:numPr>
        <w:tabs>
          <w:tab w:val="clear" w:pos="720"/>
          <w:tab w:val="num" w:pos="426"/>
        </w:tabs>
        <w:ind w:hanging="720"/>
        <w:jc w:val="both"/>
      </w:pPr>
      <w:r w:rsidRPr="006E7A93">
        <w:t>Поступок как критерий воспитанности личности. Педагогический анализ поступка.</w:t>
      </w:r>
    </w:p>
    <w:p w:rsidR="00DA1E7D" w:rsidRPr="006E7A93" w:rsidRDefault="00DA1E7D" w:rsidP="006E7A93">
      <w:pPr>
        <w:numPr>
          <w:ilvl w:val="0"/>
          <w:numId w:val="4"/>
        </w:numPr>
        <w:tabs>
          <w:tab w:val="clear" w:pos="720"/>
          <w:tab w:val="num" w:pos="426"/>
        </w:tabs>
        <w:ind w:hanging="720"/>
        <w:jc w:val="both"/>
      </w:pPr>
      <w:r w:rsidRPr="006E7A93">
        <w:t>Программа изучения личности ребенка и ее поведения.</w:t>
      </w:r>
    </w:p>
    <w:p w:rsidR="00DA1E7D" w:rsidRPr="006E7A93" w:rsidRDefault="00DA1E7D" w:rsidP="006E7A93">
      <w:pPr>
        <w:numPr>
          <w:ilvl w:val="0"/>
          <w:numId w:val="4"/>
        </w:numPr>
        <w:tabs>
          <w:tab w:val="clear" w:pos="720"/>
          <w:tab w:val="num" w:pos="426"/>
        </w:tabs>
        <w:ind w:hanging="720"/>
        <w:jc w:val="both"/>
      </w:pPr>
      <w:r w:rsidRPr="006E7A93">
        <w:t>Психологические механизмы принятия ценностных ориентаций.</w:t>
      </w:r>
    </w:p>
    <w:p w:rsidR="00DA1E7D" w:rsidRPr="006E7A93" w:rsidRDefault="00DA1E7D" w:rsidP="006E7A93">
      <w:pPr>
        <w:numPr>
          <w:ilvl w:val="0"/>
          <w:numId w:val="4"/>
        </w:numPr>
        <w:tabs>
          <w:tab w:val="clear" w:pos="720"/>
          <w:tab w:val="num" w:pos="426"/>
        </w:tabs>
        <w:ind w:hanging="720"/>
        <w:jc w:val="both"/>
      </w:pPr>
      <w:r w:rsidRPr="006E7A93">
        <w:t>Компенсаторные функции школы в работе с детьми «группы риска».</w:t>
      </w:r>
    </w:p>
    <w:p w:rsidR="00DA1E7D" w:rsidRPr="006E7A93" w:rsidRDefault="00DA1E7D" w:rsidP="006E7A93">
      <w:pPr>
        <w:numPr>
          <w:ilvl w:val="0"/>
          <w:numId w:val="4"/>
        </w:numPr>
        <w:tabs>
          <w:tab w:val="clear" w:pos="720"/>
          <w:tab w:val="num" w:pos="426"/>
        </w:tabs>
        <w:ind w:hanging="720"/>
        <w:jc w:val="both"/>
      </w:pPr>
      <w:r w:rsidRPr="006E7A93">
        <w:t>Общие условия гуманистического воспитания детей в школе.</w:t>
      </w:r>
    </w:p>
    <w:p w:rsidR="00DA1E7D" w:rsidRPr="006E7A93" w:rsidRDefault="00DA1E7D" w:rsidP="006E7A93">
      <w:pPr>
        <w:numPr>
          <w:ilvl w:val="0"/>
          <w:numId w:val="4"/>
        </w:numPr>
        <w:tabs>
          <w:tab w:val="clear" w:pos="720"/>
          <w:tab w:val="num" w:pos="426"/>
        </w:tabs>
        <w:ind w:hanging="720"/>
        <w:jc w:val="both"/>
      </w:pPr>
      <w:r w:rsidRPr="006E7A93">
        <w:t xml:space="preserve">Общечеловеческие ценности как основа образовательного процесса в школе. </w:t>
      </w:r>
    </w:p>
    <w:p w:rsidR="00DA1E7D" w:rsidRPr="006E7A93" w:rsidRDefault="00DA1E7D" w:rsidP="006E7A93">
      <w:pPr>
        <w:numPr>
          <w:ilvl w:val="0"/>
          <w:numId w:val="4"/>
        </w:numPr>
        <w:tabs>
          <w:tab w:val="clear" w:pos="720"/>
          <w:tab w:val="num" w:pos="426"/>
        </w:tabs>
        <w:ind w:left="426" w:hanging="426"/>
        <w:jc w:val="both"/>
      </w:pPr>
      <w:r w:rsidRPr="006E7A93">
        <w:t>Воспитание сознательной дисциплины как условие профилактики девиантного поведения.</w:t>
      </w:r>
    </w:p>
    <w:p w:rsidR="00DA1E7D" w:rsidRPr="006E7A93" w:rsidRDefault="00DA1E7D" w:rsidP="006E7A93">
      <w:pPr>
        <w:numPr>
          <w:ilvl w:val="0"/>
          <w:numId w:val="4"/>
        </w:numPr>
        <w:tabs>
          <w:tab w:val="clear" w:pos="720"/>
          <w:tab w:val="num" w:pos="426"/>
        </w:tabs>
        <w:ind w:left="426" w:hanging="426"/>
        <w:jc w:val="both"/>
      </w:pPr>
      <w:r w:rsidRPr="006E7A93">
        <w:t>Деятельностный подход в деле профилактики девиантного поведения детей и подростков.</w:t>
      </w:r>
    </w:p>
    <w:p w:rsidR="00DA1E7D" w:rsidRPr="006E7A93" w:rsidRDefault="00DA1E7D" w:rsidP="006E7A93">
      <w:pPr>
        <w:numPr>
          <w:ilvl w:val="0"/>
          <w:numId w:val="4"/>
        </w:numPr>
        <w:tabs>
          <w:tab w:val="clear" w:pos="720"/>
          <w:tab w:val="num" w:pos="426"/>
        </w:tabs>
        <w:ind w:left="426" w:hanging="426"/>
        <w:jc w:val="both"/>
      </w:pPr>
      <w:r w:rsidRPr="006E7A93">
        <w:t>Воспитывающее обучение как основа формирования социально значимых ценностных ориентаций.</w:t>
      </w:r>
    </w:p>
    <w:p w:rsidR="00DA1E7D" w:rsidRPr="006E7A93" w:rsidRDefault="00DA1E7D" w:rsidP="006E7A93">
      <w:pPr>
        <w:numPr>
          <w:ilvl w:val="0"/>
          <w:numId w:val="4"/>
        </w:numPr>
        <w:tabs>
          <w:tab w:val="clear" w:pos="720"/>
          <w:tab w:val="num" w:pos="426"/>
        </w:tabs>
        <w:ind w:left="426" w:hanging="426"/>
        <w:jc w:val="both"/>
      </w:pPr>
      <w:r w:rsidRPr="006E7A93">
        <w:t>Формирование позитивной Я-концепции ребенка как важнейшее условие профилактики девиантного поведения.</w:t>
      </w:r>
    </w:p>
    <w:p w:rsidR="00DA1E7D" w:rsidRPr="006E7A93" w:rsidRDefault="00DA1E7D" w:rsidP="006E7A93">
      <w:pPr>
        <w:numPr>
          <w:ilvl w:val="0"/>
          <w:numId w:val="4"/>
        </w:numPr>
        <w:tabs>
          <w:tab w:val="clear" w:pos="720"/>
          <w:tab w:val="num" w:pos="426"/>
        </w:tabs>
        <w:ind w:left="426" w:hanging="426"/>
        <w:jc w:val="both"/>
      </w:pPr>
      <w:r w:rsidRPr="006E7A93">
        <w:t>Особенности коррекционно-педагогической работы с социально-запущенными детьми, её цели и задачи.</w:t>
      </w:r>
    </w:p>
    <w:p w:rsidR="00DA1E7D" w:rsidRPr="006E7A93" w:rsidRDefault="00DA1E7D" w:rsidP="006E7A93">
      <w:pPr>
        <w:numPr>
          <w:ilvl w:val="0"/>
          <w:numId w:val="4"/>
        </w:numPr>
        <w:tabs>
          <w:tab w:val="clear" w:pos="720"/>
          <w:tab w:val="num" w:pos="426"/>
        </w:tabs>
        <w:ind w:hanging="720"/>
        <w:jc w:val="both"/>
      </w:pPr>
      <w:r w:rsidRPr="006E7A93">
        <w:t>Методы формирования позитивного поведения.</w:t>
      </w:r>
    </w:p>
    <w:p w:rsidR="00DA1E7D" w:rsidRPr="006E7A93" w:rsidRDefault="00DA1E7D" w:rsidP="006E7A93">
      <w:pPr>
        <w:tabs>
          <w:tab w:val="num" w:pos="426"/>
          <w:tab w:val="left" w:pos="7940"/>
        </w:tabs>
        <w:ind w:left="360" w:hanging="720"/>
        <w:jc w:val="both"/>
        <w:rPr>
          <w:b/>
        </w:rPr>
      </w:pPr>
    </w:p>
    <w:p w:rsidR="00DA1E7D" w:rsidRDefault="00DA1E7D" w:rsidP="00E3122D">
      <w:pPr>
        <w:ind w:right="-109"/>
        <w:jc w:val="both"/>
        <w:rPr>
          <w:b/>
        </w:rPr>
      </w:pPr>
      <w:r>
        <w:rPr>
          <w:b/>
        </w:rPr>
        <w:t>8</w:t>
      </w:r>
      <w:r w:rsidRPr="00CD4E99">
        <w:rPr>
          <w:b/>
        </w:rPr>
        <w:t xml:space="preserve">. </w:t>
      </w:r>
      <w:r>
        <w:rPr>
          <w:b/>
        </w:rPr>
        <w:t>Учебно-методическое и информационное обеспечение дисциплины</w:t>
      </w:r>
      <w:r w:rsidRPr="00CD4E99">
        <w:rPr>
          <w:b/>
        </w:rPr>
        <w:t>:</w:t>
      </w:r>
    </w:p>
    <w:p w:rsidR="00DA1E7D" w:rsidRPr="00CD4E99" w:rsidRDefault="00DA1E7D" w:rsidP="00E3122D">
      <w:pPr>
        <w:ind w:right="-109"/>
        <w:jc w:val="both"/>
        <w:rPr>
          <w:b/>
        </w:rPr>
      </w:pPr>
    </w:p>
    <w:p w:rsidR="00DA1E7D" w:rsidRDefault="00DA1E7D" w:rsidP="00E3122D">
      <w:pPr>
        <w:ind w:right="-109"/>
        <w:jc w:val="both"/>
        <w:rPr>
          <w:b/>
        </w:rPr>
      </w:pPr>
      <w:r>
        <w:rPr>
          <w:b/>
        </w:rPr>
        <w:t>8</w:t>
      </w:r>
      <w:r w:rsidRPr="00B64ED5">
        <w:rPr>
          <w:b/>
        </w:rPr>
        <w:t xml:space="preserve">.1 </w:t>
      </w:r>
      <w:r>
        <w:rPr>
          <w:b/>
        </w:rPr>
        <w:t>Литература</w:t>
      </w:r>
      <w:r w:rsidRPr="00B64ED5">
        <w:rPr>
          <w:b/>
        </w:rPr>
        <w:t xml:space="preserve">:    </w:t>
      </w:r>
    </w:p>
    <w:p w:rsidR="00DA1E7D" w:rsidRPr="006E7A93" w:rsidRDefault="00DA1E7D" w:rsidP="00143518">
      <w:pPr>
        <w:pStyle w:val="BodyTextIndent"/>
        <w:ind w:right="-109"/>
        <w:jc w:val="left"/>
        <w:rPr>
          <w:b/>
          <w:sz w:val="24"/>
          <w:szCs w:val="24"/>
        </w:rPr>
      </w:pPr>
      <w:r w:rsidRPr="006E7A93">
        <w:rPr>
          <w:b/>
          <w:sz w:val="24"/>
          <w:szCs w:val="24"/>
        </w:rPr>
        <w:t>а) основная литература:</w:t>
      </w:r>
    </w:p>
    <w:p w:rsidR="00DA1E7D" w:rsidRPr="0061328E" w:rsidRDefault="00DA1E7D" w:rsidP="00143518">
      <w:pPr>
        <w:pStyle w:val="List"/>
        <w:numPr>
          <w:ilvl w:val="0"/>
          <w:numId w:val="3"/>
        </w:numPr>
        <w:tabs>
          <w:tab w:val="clear" w:pos="720"/>
        </w:tabs>
        <w:ind w:left="0" w:right="368" w:firstLine="426"/>
        <w:contextualSpacing w:val="0"/>
        <w:jc w:val="both"/>
        <w:rPr>
          <w:color w:val="FF0000"/>
        </w:rPr>
      </w:pPr>
      <w:r>
        <w:t xml:space="preserve">Гирфанова Л.П. </w:t>
      </w:r>
      <w:r w:rsidRPr="0061328E">
        <w:t xml:space="preserve">Формирование общечеловеческих ценностей у подростков «группы риска»: профилактика девиантного поведения: монография.- </w:t>
      </w:r>
      <w:r w:rsidRPr="0061328E">
        <w:rPr>
          <w:lang w:val="en-US"/>
        </w:rPr>
        <w:t>LAP LAMBERT Academic Publishing</w:t>
      </w:r>
      <w:r w:rsidRPr="0061328E">
        <w:t>,</w:t>
      </w:r>
      <w:r w:rsidRPr="0061328E">
        <w:rPr>
          <w:lang w:val="en-US"/>
        </w:rPr>
        <w:t>Gmbh</w:t>
      </w:r>
      <w:r w:rsidRPr="0061328E">
        <w:t>, 2011.</w:t>
      </w:r>
    </w:p>
    <w:p w:rsidR="00DA1E7D" w:rsidRPr="00CD257F" w:rsidRDefault="00DA1E7D" w:rsidP="00143518">
      <w:pPr>
        <w:numPr>
          <w:ilvl w:val="0"/>
          <w:numId w:val="3"/>
        </w:numPr>
        <w:tabs>
          <w:tab w:val="left" w:pos="360"/>
        </w:tabs>
        <w:ind w:left="0" w:firstLine="360"/>
        <w:jc w:val="both"/>
      </w:pPr>
      <w:r w:rsidRPr="00CD257F">
        <w:t xml:space="preserve">Гонеев А.Д., Лифинцева Н.И., Ялпаева Н.В. Основы коррекционной педагогики: Учеб.пособие. – М., </w:t>
      </w:r>
      <w:r>
        <w:t>2010</w:t>
      </w:r>
      <w:r w:rsidRPr="00CD257F">
        <w:t xml:space="preserve">. </w:t>
      </w:r>
    </w:p>
    <w:p w:rsidR="00DA1E7D" w:rsidRPr="00CD257F" w:rsidRDefault="00DA1E7D" w:rsidP="00143518">
      <w:pPr>
        <w:numPr>
          <w:ilvl w:val="0"/>
          <w:numId w:val="3"/>
        </w:numPr>
        <w:tabs>
          <w:tab w:val="left" w:pos="7940"/>
        </w:tabs>
        <w:ind w:left="0" w:firstLine="360"/>
        <w:jc w:val="both"/>
      </w:pPr>
      <w:r w:rsidRPr="00CD257F">
        <w:t>Змановская Е.В. Девиантология (психология отклоняющегося поведения): Учеб.пособие. – М., 200</w:t>
      </w:r>
      <w:r>
        <w:t>6</w:t>
      </w:r>
      <w:r w:rsidRPr="00CD257F">
        <w:t>.</w:t>
      </w:r>
    </w:p>
    <w:p w:rsidR="00DA1E7D" w:rsidRPr="00CD257F" w:rsidRDefault="00DA1E7D" w:rsidP="00143518">
      <w:pPr>
        <w:numPr>
          <w:ilvl w:val="0"/>
          <w:numId w:val="3"/>
        </w:numPr>
        <w:tabs>
          <w:tab w:val="left" w:pos="360"/>
        </w:tabs>
        <w:ind w:left="0" w:firstLine="360"/>
        <w:jc w:val="both"/>
      </w:pPr>
      <w:r w:rsidRPr="00CD257F">
        <w:t>Клейберг Ю.А. Социальная психология девиантного поведения: Учеб.пособие для вузов. – М., 200</w:t>
      </w:r>
      <w:r>
        <w:t>9</w:t>
      </w:r>
      <w:r w:rsidRPr="00CD257F">
        <w:t>.</w:t>
      </w:r>
    </w:p>
    <w:p w:rsidR="00DA1E7D" w:rsidRPr="00CD257F" w:rsidRDefault="00DA1E7D" w:rsidP="00143518">
      <w:pPr>
        <w:numPr>
          <w:ilvl w:val="0"/>
          <w:numId w:val="3"/>
        </w:numPr>
        <w:tabs>
          <w:tab w:val="center" w:pos="360"/>
          <w:tab w:val="left" w:pos="540"/>
        </w:tabs>
        <w:overflowPunct w:val="0"/>
        <w:autoSpaceDE w:val="0"/>
        <w:autoSpaceDN w:val="0"/>
        <w:adjustRightInd w:val="0"/>
        <w:ind w:left="0" w:firstLine="360"/>
        <w:jc w:val="both"/>
      </w:pPr>
      <w:r w:rsidRPr="00CD257F">
        <w:t>Социальная педагогика: Курс лекций/ Под общей ред. М.А.Галагузовой. – М., 20</w:t>
      </w:r>
      <w:r>
        <w:t>10</w:t>
      </w:r>
      <w:r w:rsidRPr="00CD257F">
        <w:t>.</w:t>
      </w:r>
    </w:p>
    <w:p w:rsidR="00DA1E7D" w:rsidRPr="00143518" w:rsidRDefault="00DA1E7D" w:rsidP="00143518">
      <w:pPr>
        <w:tabs>
          <w:tab w:val="left" w:pos="360"/>
        </w:tabs>
        <w:ind w:firstLine="360"/>
        <w:jc w:val="both"/>
      </w:pPr>
    </w:p>
    <w:p w:rsidR="00DA1E7D" w:rsidRPr="006E7A93" w:rsidRDefault="00DA1E7D" w:rsidP="00143518">
      <w:pPr>
        <w:autoSpaceDE w:val="0"/>
        <w:autoSpaceDN w:val="0"/>
        <w:adjustRightInd w:val="0"/>
        <w:jc w:val="both"/>
        <w:rPr>
          <w:rFonts w:ascii="Calibri" w:eastAsia="Times-Roman" w:hAnsi="Calibri" w:cs="Times-Roman"/>
          <w:b/>
          <w:sz w:val="26"/>
          <w:szCs w:val="26"/>
        </w:rPr>
      </w:pPr>
      <w:r w:rsidRPr="006E7A93">
        <w:rPr>
          <w:b/>
        </w:rPr>
        <w:t>б) дополнительная литература:</w:t>
      </w:r>
    </w:p>
    <w:p w:rsidR="00DA1E7D" w:rsidRDefault="00DA1E7D" w:rsidP="00143518">
      <w:pPr>
        <w:pStyle w:val="ListParagraph"/>
        <w:numPr>
          <w:ilvl w:val="2"/>
          <w:numId w:val="3"/>
        </w:numPr>
        <w:tabs>
          <w:tab w:val="clear" w:pos="2160"/>
          <w:tab w:val="left" w:pos="360"/>
          <w:tab w:val="num" w:pos="709"/>
        </w:tabs>
        <w:ind w:hanging="1734"/>
        <w:jc w:val="both"/>
      </w:pPr>
      <w:r w:rsidRPr="00143518">
        <w:t>Выготский Л.С. Основы дефектологии: Собр. Соч. – Т. 5. – М.,1999.</w:t>
      </w:r>
    </w:p>
    <w:p w:rsidR="00DA1E7D" w:rsidRPr="00143518" w:rsidRDefault="00DA1E7D" w:rsidP="00062B8B">
      <w:pPr>
        <w:pStyle w:val="ListParagraph"/>
        <w:numPr>
          <w:ilvl w:val="2"/>
          <w:numId w:val="3"/>
        </w:numPr>
        <w:tabs>
          <w:tab w:val="clear" w:pos="2160"/>
          <w:tab w:val="num" w:pos="709"/>
          <w:tab w:val="left" w:pos="3960"/>
          <w:tab w:val="left" w:pos="5760"/>
          <w:tab w:val="left" w:pos="6120"/>
          <w:tab w:val="left" w:pos="7940"/>
        </w:tabs>
        <w:ind w:left="0" w:firstLine="426"/>
        <w:jc w:val="both"/>
      </w:pPr>
      <w:r w:rsidRPr="00143518">
        <w:t>Караковский В.А., Новикова Л.И., Селиванова Н.Л. Воспитание? Воспитание… Воспитание! Теория и практика школьных воспитательных систем. –  М.,1996.</w:t>
      </w:r>
    </w:p>
    <w:p w:rsidR="00DA1E7D" w:rsidRPr="00143518" w:rsidRDefault="00DA1E7D" w:rsidP="00062B8B">
      <w:pPr>
        <w:pStyle w:val="ListParagraph"/>
        <w:numPr>
          <w:ilvl w:val="2"/>
          <w:numId w:val="3"/>
        </w:numPr>
        <w:tabs>
          <w:tab w:val="clear" w:pos="2160"/>
          <w:tab w:val="left" w:pos="360"/>
        </w:tabs>
        <w:ind w:left="0" w:firstLine="426"/>
        <w:jc w:val="both"/>
      </w:pPr>
      <w:r w:rsidRPr="00143518">
        <w:t>Клейберг Ю.А. Социальная психология девиантного поведения: Учеб.пособие для вузов. – М., 2004.</w:t>
      </w:r>
    </w:p>
    <w:p w:rsidR="00DA1E7D" w:rsidRDefault="00DA1E7D" w:rsidP="00062B8B">
      <w:pPr>
        <w:pStyle w:val="ListParagraph"/>
        <w:numPr>
          <w:ilvl w:val="2"/>
          <w:numId w:val="3"/>
        </w:numPr>
        <w:tabs>
          <w:tab w:val="clear" w:pos="2160"/>
          <w:tab w:val="left" w:pos="360"/>
        </w:tabs>
        <w:ind w:left="0" w:firstLine="426"/>
        <w:jc w:val="both"/>
      </w:pPr>
      <w:r w:rsidRPr="00143518">
        <w:t>Коррекционная педагогика в начальном образовании..: Учеб. пособие / Под ред. Г.Ф. Кумариной. – М., 2001.</w:t>
      </w:r>
    </w:p>
    <w:p w:rsidR="00DA1E7D" w:rsidRPr="00143518" w:rsidRDefault="00DA1E7D" w:rsidP="00062B8B">
      <w:pPr>
        <w:pStyle w:val="ListParagraph"/>
        <w:numPr>
          <w:ilvl w:val="2"/>
          <w:numId w:val="3"/>
        </w:numPr>
        <w:tabs>
          <w:tab w:val="clear" w:pos="2160"/>
          <w:tab w:val="left" w:pos="360"/>
        </w:tabs>
        <w:overflowPunct w:val="0"/>
        <w:autoSpaceDE w:val="0"/>
        <w:autoSpaceDN w:val="0"/>
        <w:adjustRightInd w:val="0"/>
        <w:ind w:left="0" w:firstLine="426"/>
        <w:jc w:val="both"/>
      </w:pPr>
      <w:r w:rsidRPr="00143518">
        <w:t>Никандров Н.Д. Россия: социализация и воспитание на рубеже тысячелетий.- М., 2000.</w:t>
      </w:r>
    </w:p>
    <w:p w:rsidR="00DA1E7D" w:rsidRPr="00143518" w:rsidRDefault="00DA1E7D" w:rsidP="00143518">
      <w:pPr>
        <w:numPr>
          <w:ilvl w:val="0"/>
          <w:numId w:val="3"/>
        </w:numPr>
        <w:tabs>
          <w:tab w:val="left" w:pos="360"/>
        </w:tabs>
        <w:ind w:left="0" w:firstLine="360"/>
        <w:jc w:val="both"/>
      </w:pPr>
      <w:r w:rsidRPr="00143518">
        <w:t>Олиференко Л.Я., Шульга Т.И., Дементьева И.Ф. Социально-педагогическая поддержка детей группы риска.: Учеб.пособие. – М., 2002.</w:t>
      </w:r>
    </w:p>
    <w:p w:rsidR="00DA1E7D" w:rsidRPr="00143518" w:rsidRDefault="00DA1E7D" w:rsidP="00143518">
      <w:pPr>
        <w:numPr>
          <w:ilvl w:val="0"/>
          <w:numId w:val="3"/>
        </w:numPr>
        <w:tabs>
          <w:tab w:val="left" w:pos="360"/>
        </w:tabs>
        <w:ind w:left="0" w:firstLine="360"/>
        <w:jc w:val="both"/>
      </w:pPr>
      <w:r w:rsidRPr="00143518">
        <w:t>Подласый И.П. Курс лекций по коррекционной педагогике: Учеб.пособие. – М., 2002.</w:t>
      </w:r>
    </w:p>
    <w:p w:rsidR="00DA1E7D" w:rsidRPr="00143518" w:rsidRDefault="00DA1E7D" w:rsidP="00143518">
      <w:pPr>
        <w:numPr>
          <w:ilvl w:val="0"/>
          <w:numId w:val="3"/>
        </w:numPr>
        <w:tabs>
          <w:tab w:val="left" w:pos="360"/>
        </w:tabs>
        <w:ind w:left="0" w:firstLine="360"/>
        <w:jc w:val="both"/>
      </w:pPr>
      <w:r w:rsidRPr="00143518">
        <w:t>Словарь по коррекционной педагогике и специальной психологии: Учеб. пособие/ Сост. Н.В. Новоторцева. – Ярославль, 1999.</w:t>
      </w:r>
    </w:p>
    <w:p w:rsidR="00DA1E7D" w:rsidRPr="00143518" w:rsidRDefault="00DA1E7D" w:rsidP="00062B8B">
      <w:pPr>
        <w:pStyle w:val="ListParagraph"/>
        <w:numPr>
          <w:ilvl w:val="0"/>
          <w:numId w:val="3"/>
        </w:numPr>
        <w:tabs>
          <w:tab w:val="clear" w:pos="720"/>
          <w:tab w:val="num" w:pos="0"/>
          <w:tab w:val="left" w:pos="540"/>
        </w:tabs>
        <w:ind w:left="0" w:firstLine="360"/>
        <w:jc w:val="both"/>
      </w:pPr>
      <w:r w:rsidRPr="00143518">
        <w:t>Бадмаев С.А. Психологическая коррекция отклоняющегося поведения школьников. – М., 1993.</w:t>
      </w:r>
    </w:p>
    <w:p w:rsidR="00DA1E7D" w:rsidRPr="00143518" w:rsidRDefault="00DA1E7D" w:rsidP="00062B8B">
      <w:pPr>
        <w:numPr>
          <w:ilvl w:val="0"/>
          <w:numId w:val="3"/>
        </w:numPr>
        <w:tabs>
          <w:tab w:val="left" w:pos="-180"/>
        </w:tabs>
        <w:ind w:left="0" w:firstLine="360"/>
        <w:jc w:val="both"/>
      </w:pPr>
      <w:r w:rsidRPr="00143518">
        <w:t>Беличева С.А. Основы превентивной психологии. – М., 1993.</w:t>
      </w:r>
    </w:p>
    <w:p w:rsidR="00DA1E7D" w:rsidRPr="00143518" w:rsidRDefault="00DA1E7D" w:rsidP="00062B8B">
      <w:pPr>
        <w:numPr>
          <w:ilvl w:val="0"/>
          <w:numId w:val="3"/>
        </w:numPr>
        <w:tabs>
          <w:tab w:val="left" w:pos="-180"/>
        </w:tabs>
        <w:ind w:left="0" w:firstLine="360"/>
        <w:jc w:val="both"/>
      </w:pPr>
      <w:r w:rsidRPr="00143518">
        <w:t>Бернс Р. Развитие Я-концепции и воспитание. – М., 1986.</w:t>
      </w:r>
    </w:p>
    <w:p w:rsidR="00DA1E7D" w:rsidRDefault="00DA1E7D" w:rsidP="00062B8B">
      <w:pPr>
        <w:numPr>
          <w:ilvl w:val="0"/>
          <w:numId w:val="3"/>
        </w:numPr>
        <w:tabs>
          <w:tab w:val="left" w:pos="540"/>
        </w:tabs>
        <w:ind w:left="0" w:firstLine="360"/>
        <w:jc w:val="both"/>
      </w:pPr>
      <w:r w:rsidRPr="00143518">
        <w:t>Божович Л.И. Личность и ее формирование в подростковом возрасте. – М.,1968.</w:t>
      </w:r>
    </w:p>
    <w:p w:rsidR="00DA1E7D" w:rsidRDefault="00DA1E7D" w:rsidP="00062B8B">
      <w:pPr>
        <w:numPr>
          <w:ilvl w:val="0"/>
          <w:numId w:val="3"/>
        </w:numPr>
        <w:tabs>
          <w:tab w:val="left" w:pos="360"/>
          <w:tab w:val="left" w:pos="851"/>
        </w:tabs>
        <w:ind w:left="0" w:firstLine="426"/>
        <w:jc w:val="both"/>
      </w:pPr>
      <w:r w:rsidRPr="00143518">
        <w:t>Венгер А.Л., Цукерман Г.А. Схема индивидуального обследования детей младшего школьного возраста. – М., 1993.</w:t>
      </w:r>
    </w:p>
    <w:p w:rsidR="00DA1E7D" w:rsidRPr="00062B8B" w:rsidRDefault="00DA1E7D" w:rsidP="00062B8B">
      <w:pPr>
        <w:numPr>
          <w:ilvl w:val="0"/>
          <w:numId w:val="3"/>
        </w:numPr>
        <w:tabs>
          <w:tab w:val="left" w:pos="540"/>
          <w:tab w:val="left" w:pos="851"/>
        </w:tabs>
        <w:autoSpaceDE w:val="0"/>
        <w:autoSpaceDN w:val="0"/>
        <w:adjustRightInd w:val="0"/>
        <w:ind w:left="0" w:firstLine="426"/>
        <w:jc w:val="both"/>
        <w:rPr>
          <w:rFonts w:eastAsia="Times-Roman"/>
        </w:rPr>
      </w:pPr>
      <w:r w:rsidRPr="00062B8B">
        <w:rPr>
          <w:rFonts w:eastAsia="Times-Italic"/>
          <w:iCs/>
        </w:rPr>
        <w:t>Гилинский Я. и др.</w:t>
      </w:r>
      <w:r w:rsidRPr="00062B8B">
        <w:rPr>
          <w:rFonts w:eastAsia="Times-Roman"/>
        </w:rPr>
        <w:t>Девиантность подростков: Теория, методология, эмпирическая реальность. - СПб., 2001.</w:t>
      </w:r>
    </w:p>
    <w:p w:rsidR="00DA1E7D" w:rsidRPr="00143518" w:rsidRDefault="00DA1E7D" w:rsidP="00062B8B">
      <w:pPr>
        <w:numPr>
          <w:ilvl w:val="0"/>
          <w:numId w:val="3"/>
        </w:numPr>
        <w:tabs>
          <w:tab w:val="left" w:pos="540"/>
        </w:tabs>
        <w:ind w:left="0" w:firstLine="360"/>
        <w:jc w:val="both"/>
      </w:pPr>
      <w:r w:rsidRPr="00143518">
        <w:t xml:space="preserve">Зайцева И.А., Кукушкин В.С., Ларин Г.Г. и др. Коррекционная педагогика. – Ростов н/Д., 2002. </w:t>
      </w:r>
    </w:p>
    <w:p w:rsidR="00DA1E7D" w:rsidRPr="00143518" w:rsidRDefault="00DA1E7D" w:rsidP="00062B8B">
      <w:pPr>
        <w:numPr>
          <w:ilvl w:val="0"/>
          <w:numId w:val="3"/>
        </w:numPr>
        <w:tabs>
          <w:tab w:val="left" w:pos="-180"/>
        </w:tabs>
        <w:ind w:left="0" w:firstLine="360"/>
        <w:jc w:val="both"/>
      </w:pPr>
      <w:r w:rsidRPr="00143518">
        <w:t>Захаров А.И. Как предупредить отклонения в поведении детей. – М., 1986.</w:t>
      </w:r>
    </w:p>
    <w:p w:rsidR="00DA1E7D" w:rsidRPr="00143518" w:rsidRDefault="00DA1E7D" w:rsidP="00062B8B">
      <w:pPr>
        <w:numPr>
          <w:ilvl w:val="0"/>
          <w:numId w:val="3"/>
        </w:numPr>
        <w:tabs>
          <w:tab w:val="left" w:pos="540"/>
        </w:tabs>
        <w:ind w:left="0" w:firstLine="360"/>
        <w:jc w:val="both"/>
      </w:pPr>
      <w:r w:rsidRPr="00143518">
        <w:t>Кащенко В.П. Педагогическая коррекция. – М., 1999.</w:t>
      </w:r>
    </w:p>
    <w:p w:rsidR="00DA1E7D" w:rsidRPr="00143518" w:rsidRDefault="00DA1E7D" w:rsidP="00062B8B">
      <w:pPr>
        <w:numPr>
          <w:ilvl w:val="0"/>
          <w:numId w:val="3"/>
        </w:numPr>
        <w:ind w:left="0" w:firstLine="360"/>
        <w:jc w:val="both"/>
      </w:pPr>
      <w:r w:rsidRPr="00143518">
        <w:t>Кумарина Г.Ф. Дети группы риска // Сов.педагогика. – 1991. - № 11.</w:t>
      </w:r>
    </w:p>
    <w:p w:rsidR="00DA1E7D" w:rsidRPr="00143518" w:rsidRDefault="00DA1E7D" w:rsidP="00062B8B">
      <w:pPr>
        <w:numPr>
          <w:ilvl w:val="0"/>
          <w:numId w:val="3"/>
        </w:numPr>
        <w:ind w:left="0" w:firstLine="360"/>
        <w:jc w:val="both"/>
      </w:pPr>
      <w:r w:rsidRPr="00143518">
        <w:t>Невский И.А. Методика изучения причин отклонений в развитии личности и поведении учащихся. – М., 1994.</w:t>
      </w:r>
    </w:p>
    <w:p w:rsidR="00DA1E7D" w:rsidRPr="00143518" w:rsidRDefault="00DA1E7D" w:rsidP="00062B8B">
      <w:pPr>
        <w:numPr>
          <w:ilvl w:val="0"/>
          <w:numId w:val="3"/>
        </w:numPr>
        <w:tabs>
          <w:tab w:val="left" w:pos="360"/>
        </w:tabs>
        <w:ind w:left="0" w:firstLine="360"/>
        <w:jc w:val="both"/>
      </w:pPr>
      <w:r w:rsidRPr="00143518">
        <w:t>Профилактика девиантного поведения учащихся/ Под общей ред. Ю.И.Юрички. – Бирск, 1997.</w:t>
      </w:r>
    </w:p>
    <w:p w:rsidR="00DA1E7D" w:rsidRPr="00143518" w:rsidRDefault="00DA1E7D" w:rsidP="00062B8B">
      <w:pPr>
        <w:numPr>
          <w:ilvl w:val="0"/>
          <w:numId w:val="3"/>
        </w:numPr>
        <w:tabs>
          <w:tab w:val="left" w:pos="-180"/>
        </w:tabs>
        <w:ind w:left="0" w:firstLine="360"/>
        <w:jc w:val="both"/>
      </w:pPr>
      <w:r w:rsidRPr="00143518">
        <w:t>Раттер М. Помощь трудным детям в обучении. – М., 1988.</w:t>
      </w:r>
    </w:p>
    <w:p w:rsidR="00DA1E7D" w:rsidRPr="00143518" w:rsidRDefault="00DA1E7D" w:rsidP="00062B8B">
      <w:pPr>
        <w:numPr>
          <w:ilvl w:val="0"/>
          <w:numId w:val="3"/>
        </w:numPr>
        <w:tabs>
          <w:tab w:val="left" w:pos="-180"/>
        </w:tabs>
        <w:ind w:left="0" w:firstLine="360"/>
        <w:jc w:val="both"/>
      </w:pPr>
      <w:r w:rsidRPr="00143518">
        <w:t xml:space="preserve"> Росс Анна. Наши дети – наши проблемы. – Ростов н/Д, 2002.</w:t>
      </w:r>
    </w:p>
    <w:p w:rsidR="00DA1E7D" w:rsidRPr="00143518" w:rsidRDefault="00DA1E7D" w:rsidP="00062B8B">
      <w:pPr>
        <w:numPr>
          <w:ilvl w:val="0"/>
          <w:numId w:val="3"/>
        </w:numPr>
        <w:tabs>
          <w:tab w:val="left" w:pos="360"/>
        </w:tabs>
        <w:ind w:left="0" w:firstLine="360"/>
        <w:jc w:val="both"/>
      </w:pPr>
      <w:r w:rsidRPr="00143518">
        <w:t xml:space="preserve"> Славина Л.С. Трудные дети: Избранные псих. труды / Под ред. В.Э.    Чудновского. – М., 2002.</w:t>
      </w:r>
    </w:p>
    <w:p w:rsidR="00DA1E7D" w:rsidRPr="00143518" w:rsidRDefault="00DA1E7D" w:rsidP="00062B8B">
      <w:pPr>
        <w:numPr>
          <w:ilvl w:val="0"/>
          <w:numId w:val="3"/>
        </w:numPr>
        <w:tabs>
          <w:tab w:val="left" w:pos="540"/>
        </w:tabs>
        <w:ind w:left="0" w:firstLine="360"/>
        <w:jc w:val="both"/>
      </w:pPr>
      <w:r w:rsidRPr="00143518">
        <w:t xml:space="preserve"> Степанов В.Г. Психология трудных школьников. – М., 1997.</w:t>
      </w:r>
    </w:p>
    <w:p w:rsidR="00DA1E7D" w:rsidRPr="00143518" w:rsidRDefault="00DA1E7D" w:rsidP="00062B8B">
      <w:pPr>
        <w:numPr>
          <w:ilvl w:val="0"/>
          <w:numId w:val="3"/>
        </w:numPr>
        <w:tabs>
          <w:tab w:val="left" w:pos="360"/>
        </w:tabs>
        <w:ind w:left="0" w:firstLine="360"/>
        <w:jc w:val="both"/>
      </w:pPr>
      <w:r w:rsidRPr="00143518">
        <w:t>Флэйк-Хобсон К., Робинсон Б.Е., Скин П. Мир входящему: Развитие ребенка и его отношений с окружающими: Пер. с англ. / Под ред. М.С. Мацковского. – М., 1992.</w:t>
      </w:r>
    </w:p>
    <w:p w:rsidR="00DA1E7D" w:rsidRPr="00143518" w:rsidRDefault="00DA1E7D" w:rsidP="00062B8B">
      <w:pPr>
        <w:numPr>
          <w:ilvl w:val="0"/>
          <w:numId w:val="3"/>
        </w:numPr>
        <w:tabs>
          <w:tab w:val="left" w:pos="360"/>
        </w:tabs>
        <w:ind w:left="0" w:firstLine="360"/>
        <w:jc w:val="both"/>
      </w:pPr>
      <w:r w:rsidRPr="00143518">
        <w:t>Ямбург Е.А. Школа для всех. Адаптивная модель. (Теоретические основы и практическая реализация). – М., 1996.</w:t>
      </w:r>
    </w:p>
    <w:p w:rsidR="00DA1E7D" w:rsidRPr="00143518" w:rsidRDefault="00DA1E7D" w:rsidP="00143518">
      <w:pPr>
        <w:tabs>
          <w:tab w:val="num" w:pos="720"/>
        </w:tabs>
        <w:ind w:firstLine="360"/>
        <w:jc w:val="both"/>
      </w:pPr>
    </w:p>
    <w:p w:rsidR="00DA1E7D" w:rsidRPr="00CD4E99" w:rsidRDefault="00DA1E7D" w:rsidP="00E3122D">
      <w:pPr>
        <w:ind w:right="-109"/>
        <w:jc w:val="both"/>
        <w:rPr>
          <w:b/>
        </w:rPr>
      </w:pPr>
      <w:r>
        <w:rPr>
          <w:b/>
        </w:rPr>
        <w:t>9</w:t>
      </w:r>
      <w:r w:rsidRPr="00CD4E99">
        <w:rPr>
          <w:b/>
        </w:rPr>
        <w:t>. Материально-техническое обеспечение дисциплины</w:t>
      </w:r>
    </w:p>
    <w:p w:rsidR="00DA1E7D" w:rsidRPr="00CD4E99" w:rsidRDefault="00DA1E7D" w:rsidP="00E3122D">
      <w:pPr>
        <w:pStyle w:val="BodyTextIndent"/>
        <w:tabs>
          <w:tab w:val="num" w:pos="0"/>
        </w:tabs>
        <w:ind w:right="-109"/>
        <w:rPr>
          <w:sz w:val="24"/>
          <w:szCs w:val="24"/>
        </w:rPr>
      </w:pPr>
      <w:r w:rsidRPr="00CD4E99">
        <w:rPr>
          <w:sz w:val="24"/>
          <w:szCs w:val="24"/>
        </w:rPr>
        <w:tab/>
        <w:t xml:space="preserve">Для обеспечения данной дисциплины необходимы: аудитории; технические средства обучения; учебные и методические пособия: учебники, учебно-методические пособия, пособия для самостоятельной работы, сборники </w:t>
      </w:r>
      <w:r>
        <w:rPr>
          <w:sz w:val="24"/>
          <w:szCs w:val="24"/>
        </w:rPr>
        <w:t>социально-педагогических ситуаций, диагностические методики</w:t>
      </w:r>
      <w:r w:rsidRPr="00CD4E99">
        <w:rPr>
          <w:sz w:val="24"/>
          <w:szCs w:val="24"/>
        </w:rPr>
        <w:t>.</w:t>
      </w:r>
    </w:p>
    <w:p w:rsidR="00DA1E7D" w:rsidRPr="00CD4E99" w:rsidRDefault="00DA1E7D" w:rsidP="00E3122D">
      <w:pPr>
        <w:pStyle w:val="BodyTextIndent"/>
        <w:tabs>
          <w:tab w:val="num" w:pos="0"/>
        </w:tabs>
        <w:ind w:right="-109"/>
        <w:rPr>
          <w:sz w:val="24"/>
          <w:szCs w:val="24"/>
        </w:rPr>
      </w:pPr>
    </w:p>
    <w:p w:rsidR="00DA1E7D" w:rsidRDefault="00DA1E7D" w:rsidP="00E3122D">
      <w:pPr>
        <w:ind w:right="-109"/>
        <w:jc w:val="both"/>
        <w:rPr>
          <w:b/>
        </w:rPr>
      </w:pPr>
      <w:r>
        <w:rPr>
          <w:b/>
        </w:rPr>
        <w:t>10</w:t>
      </w:r>
      <w:r w:rsidRPr="00CD4E99">
        <w:rPr>
          <w:b/>
        </w:rPr>
        <w:t>. Методические рекомендации по изучению дисциплины</w:t>
      </w:r>
    </w:p>
    <w:p w:rsidR="00DA1E7D" w:rsidRPr="006E7A93" w:rsidRDefault="00DA1E7D" w:rsidP="006E7A93">
      <w:pPr>
        <w:ind w:firstLine="709"/>
        <w:jc w:val="both"/>
      </w:pPr>
      <w:r w:rsidRPr="006E7A93">
        <w:t>В соответствии с задачами подготовки студентов педагогических вузов к работе с различными группами детей на основе их индивидуально-типологических особенностей в программе по курсу «Основы девиантологии» раскрываются задачи, содержание и формы организации профилактической и коррекционной работы с детьми с отклонениями в поведении в условиях общеобразовательной школы. Программа курса «Основы девиантологии» реализуется в процессе чтения лекций, проведения семинарских занятий, организации самостоятельной работы студентов, собеседований в связи с подготовкой к зачету. Ряд заданий на основе полученных знаний выполняются в период педагогической практики, где студенты приобретают необходимые умения.</w:t>
      </w:r>
    </w:p>
    <w:p w:rsidR="00DA1E7D" w:rsidRPr="006E7A93" w:rsidRDefault="00DA1E7D" w:rsidP="006E7A93">
      <w:pPr>
        <w:ind w:firstLine="709"/>
        <w:jc w:val="both"/>
      </w:pPr>
      <w:r w:rsidRPr="006E7A93">
        <w:t>В программе отражены современные научные исследования и методические разработки по данной проблеме. Изучение программного материала предваряет общая характеристика его содержания, обоснование значения изучаемой проблемы и её актуальности.</w:t>
      </w:r>
    </w:p>
    <w:p w:rsidR="00DA1E7D" w:rsidRPr="006E7A93" w:rsidRDefault="00DA1E7D" w:rsidP="006E7A93">
      <w:pPr>
        <w:ind w:firstLine="709"/>
        <w:jc w:val="both"/>
      </w:pPr>
      <w:r w:rsidRPr="006E7A93">
        <w:t>В программе раскрывается сущность девиантологии как относительно самостоятельной отрасли знаний, анализируются современные подходы к организации профилактической и коррекционной работы с детьми и подростками «группы риска».</w:t>
      </w:r>
    </w:p>
    <w:p w:rsidR="00DA1E7D" w:rsidRPr="006E7A93" w:rsidRDefault="00DA1E7D" w:rsidP="006E7A93">
      <w:pPr>
        <w:ind w:firstLine="709"/>
        <w:jc w:val="both"/>
      </w:pPr>
      <w:r w:rsidRPr="006E7A93">
        <w:t>В процессе самостоятельной индивидуальной работы студенты изучают углубленно рекомендуемые разделы учебного материала, выполняют предложенные им задания. Оценка знаний и умений студентов осуществляется на основе рейтингового контроля и проведения зачета, а также при оценивании результатов педагогической практики.</w:t>
      </w:r>
    </w:p>
    <w:p w:rsidR="00DA1E7D" w:rsidRPr="006E7A93" w:rsidRDefault="00DA1E7D" w:rsidP="006E7A93">
      <w:pPr>
        <w:ind w:firstLine="540"/>
        <w:jc w:val="both"/>
      </w:pPr>
    </w:p>
    <w:p w:rsidR="00DA1E7D" w:rsidRPr="00CD4E99" w:rsidRDefault="00DA1E7D" w:rsidP="006E7A93">
      <w:pPr>
        <w:ind w:right="-109"/>
        <w:jc w:val="center"/>
        <w:rPr>
          <w:b/>
          <w:bCs/>
          <w:caps/>
        </w:rPr>
      </w:pPr>
    </w:p>
    <w:p w:rsidR="00DA1E7D" w:rsidRDefault="00DA1E7D" w:rsidP="001032FA">
      <w:pPr>
        <w:ind w:right="-109"/>
        <w:jc w:val="both"/>
      </w:pPr>
      <w:bookmarkStart w:id="0" w:name="_GoBack"/>
      <w:bookmarkEnd w:id="0"/>
      <w:r>
        <w:t xml:space="preserve">Программа составлена в соответствии с ФГОС ВПО по направлению № 050100 Педагогическое образование (квалификация (степень) «Бакалавр») от </w:t>
      </w:r>
      <w:r>
        <w:rPr>
          <w:lang w:val="en-US"/>
        </w:rPr>
        <w:t xml:space="preserve">17 </w:t>
      </w:r>
      <w:r>
        <w:t>января 2011 года №46.</w:t>
      </w:r>
    </w:p>
    <w:p w:rsidR="00DA1E7D" w:rsidRDefault="00DA1E7D" w:rsidP="001032FA">
      <w:pPr>
        <w:jc w:val="both"/>
      </w:pPr>
      <w:r>
        <w:t xml:space="preserve">Программа одобрена на заседании кафедры педагогики  23 января  2014 г., протокол №6. </w:t>
      </w:r>
    </w:p>
    <w:p w:rsidR="00DA1E7D" w:rsidRDefault="00DA1E7D" w:rsidP="001032FA">
      <w:pPr>
        <w:ind w:right="-109"/>
        <w:jc w:val="both"/>
      </w:pPr>
    </w:p>
    <w:p w:rsidR="00DA1E7D" w:rsidRPr="00CD4E99" w:rsidRDefault="00DA1E7D" w:rsidP="00E3122D">
      <w:pPr>
        <w:ind w:right="-109"/>
        <w:jc w:val="both"/>
      </w:pPr>
    </w:p>
    <w:p w:rsidR="00DA1E7D" w:rsidRPr="00CD4E99" w:rsidRDefault="00DA1E7D" w:rsidP="00E3122D">
      <w:pPr>
        <w:ind w:right="-109"/>
        <w:jc w:val="both"/>
      </w:pPr>
    </w:p>
    <w:p w:rsidR="00DA1E7D" w:rsidRPr="00CD4E99" w:rsidRDefault="00DA1E7D" w:rsidP="00E3122D">
      <w:pPr>
        <w:ind w:right="-109"/>
        <w:jc w:val="both"/>
        <w:rPr>
          <w:b/>
        </w:rPr>
      </w:pPr>
      <w:r w:rsidRPr="00CD4E99">
        <w:rPr>
          <w:b/>
        </w:rPr>
        <w:t>Разработчики:</w:t>
      </w:r>
    </w:p>
    <w:p w:rsidR="00DA1E7D" w:rsidRPr="00CD4E99" w:rsidRDefault="00DA1E7D" w:rsidP="00E3122D">
      <w:pPr>
        <w:ind w:right="-109"/>
        <w:jc w:val="both"/>
      </w:pPr>
      <w:r>
        <w:t>Гирфанова Л</w:t>
      </w:r>
      <w:r w:rsidRPr="00CD4E99">
        <w:t>.</w:t>
      </w:r>
      <w:r>
        <w:t>П.</w:t>
      </w:r>
      <w:r w:rsidRPr="00CD4E99">
        <w:t>, канд.пед.наук, доцент кафедры педагогики</w:t>
      </w:r>
      <w:r>
        <w:t xml:space="preserve"> БГПУ им. М.Акмуллы</w:t>
      </w:r>
    </w:p>
    <w:p w:rsidR="00DA1E7D" w:rsidRDefault="00DA1E7D" w:rsidP="00E3122D">
      <w:pPr>
        <w:pStyle w:val="Heading1"/>
        <w:keepNext w:val="0"/>
        <w:rPr>
          <w:b/>
        </w:rPr>
      </w:pPr>
    </w:p>
    <w:p w:rsidR="00DA1E7D" w:rsidRPr="00624ECB" w:rsidRDefault="00DA1E7D" w:rsidP="001032FA">
      <w:pPr>
        <w:jc w:val="both"/>
        <w:rPr>
          <w:b/>
        </w:rPr>
      </w:pPr>
      <w:r w:rsidRPr="00624ECB">
        <w:rPr>
          <w:b/>
        </w:rPr>
        <w:t>Эксперты:</w:t>
      </w:r>
    </w:p>
    <w:p w:rsidR="00DA1E7D" w:rsidRPr="00624ECB" w:rsidRDefault="00DA1E7D" w:rsidP="001032FA">
      <w:pPr>
        <w:jc w:val="both"/>
      </w:pPr>
      <w:r w:rsidRPr="00624ECB">
        <w:t>1. Лисейчикова Л.З., к.п.н., доцент кафедры педагогики БГПУ им. М.Акмуллы</w:t>
      </w:r>
    </w:p>
    <w:p w:rsidR="00DA1E7D" w:rsidRPr="00624ECB" w:rsidRDefault="00DA1E7D" w:rsidP="001032FA">
      <w:pPr>
        <w:jc w:val="both"/>
      </w:pPr>
      <w:r w:rsidRPr="00624ECB">
        <w:t>2.</w:t>
      </w:r>
      <w:r>
        <w:rPr>
          <w:lang w:val="en-US"/>
        </w:rPr>
        <w:t xml:space="preserve"> Бахтиярова В.Ф.</w:t>
      </w:r>
      <w:r>
        <w:t>,</w:t>
      </w:r>
      <w:r w:rsidRPr="00624ECB">
        <w:t xml:space="preserve"> к.п.н., доцент кафедры педагогики БГПУ им. М.Акмуллы.</w:t>
      </w:r>
    </w:p>
    <w:p w:rsidR="00DA1E7D" w:rsidRDefault="00DA1E7D" w:rsidP="00E3122D">
      <w:pPr>
        <w:pStyle w:val="Heading1"/>
        <w:keepNext w:val="0"/>
        <w:rPr>
          <w:b/>
        </w:rPr>
      </w:pPr>
    </w:p>
    <w:p w:rsidR="00DA1E7D" w:rsidRDefault="00DA1E7D" w:rsidP="00E3122D">
      <w:pPr>
        <w:pStyle w:val="Heading1"/>
        <w:keepNext w:val="0"/>
        <w:rPr>
          <w:b/>
        </w:rPr>
      </w:pPr>
    </w:p>
    <w:p w:rsidR="00DA1E7D" w:rsidRDefault="00DA1E7D" w:rsidP="00E3122D">
      <w:pPr>
        <w:pStyle w:val="Heading1"/>
        <w:keepNext w:val="0"/>
        <w:rPr>
          <w:b/>
        </w:rPr>
      </w:pPr>
    </w:p>
    <w:p w:rsidR="00DA1E7D" w:rsidRPr="005A1B7B" w:rsidRDefault="00DA1E7D" w:rsidP="00E3122D">
      <w:pPr>
        <w:jc w:val="both"/>
      </w:pPr>
    </w:p>
    <w:p w:rsidR="00DA1E7D" w:rsidRPr="002365A1" w:rsidRDefault="00DA1E7D" w:rsidP="00E3122D">
      <w:pPr>
        <w:rPr>
          <w:b/>
        </w:rPr>
      </w:pPr>
    </w:p>
    <w:p w:rsidR="00DA1E7D" w:rsidRDefault="00DA1E7D"/>
    <w:sectPr w:rsidR="00DA1E7D" w:rsidSect="004F0698">
      <w:footerReference w:type="even"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E7D" w:rsidRDefault="00DA1E7D" w:rsidP="00F66EDB">
      <w:r>
        <w:separator/>
      </w:r>
    </w:p>
  </w:endnote>
  <w:endnote w:type="continuationSeparator" w:id="1">
    <w:p w:rsidR="00DA1E7D" w:rsidRDefault="00DA1E7D" w:rsidP="00F66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E7D" w:rsidRDefault="00DA1E7D" w:rsidP="00CD4E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1E7D" w:rsidRDefault="00DA1E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E7D" w:rsidRDefault="00DA1E7D" w:rsidP="00CD4E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DA1E7D" w:rsidRDefault="00DA1E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E7D" w:rsidRDefault="00DA1E7D" w:rsidP="00F66EDB">
      <w:r>
        <w:separator/>
      </w:r>
    </w:p>
  </w:footnote>
  <w:footnote w:type="continuationSeparator" w:id="1">
    <w:p w:rsidR="00DA1E7D" w:rsidRDefault="00DA1E7D" w:rsidP="00F66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E0685"/>
    <w:multiLevelType w:val="hybridMultilevel"/>
    <w:tmpl w:val="99AE14FE"/>
    <w:lvl w:ilvl="0" w:tplc="FFFFFFFF">
      <w:numFmt w:val="bullet"/>
      <w:lvlText w:val="-"/>
      <w:lvlJc w:val="left"/>
      <w:pPr>
        <w:tabs>
          <w:tab w:val="num" w:pos="1729"/>
        </w:tabs>
        <w:ind w:left="1729" w:hanging="102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nsid w:val="33D2445F"/>
    <w:multiLevelType w:val="hybridMultilevel"/>
    <w:tmpl w:val="A79CA4A4"/>
    <w:lvl w:ilvl="0" w:tplc="9DF8D81C">
      <w:start w:val="1"/>
      <w:numFmt w:val="decimal"/>
      <w:lvlText w:val="%1."/>
      <w:lvlJc w:val="left"/>
      <w:pPr>
        <w:tabs>
          <w:tab w:val="num" w:pos="720"/>
        </w:tabs>
        <w:ind w:left="720" w:hanging="360"/>
      </w:pPr>
      <w:rPr>
        <w:rFonts w:cs="Times New Roman"/>
        <w:color w:val="auto"/>
      </w:rPr>
    </w:lvl>
    <w:lvl w:ilvl="1" w:tplc="A142E63C">
      <w:start w:val="1"/>
      <w:numFmt w:val="upperRoman"/>
      <w:lvlText w:val="%2."/>
      <w:lvlJc w:val="left"/>
      <w:pPr>
        <w:tabs>
          <w:tab w:val="num" w:pos="1800"/>
        </w:tabs>
        <w:ind w:left="1800" w:hanging="720"/>
      </w:pPr>
      <w:rPr>
        <w:rFonts w:cs="Times New Roman"/>
        <w:b/>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649D19F2"/>
    <w:multiLevelType w:val="hybridMultilevel"/>
    <w:tmpl w:val="78E21A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64A445B0"/>
    <w:multiLevelType w:val="hybridMultilevel"/>
    <w:tmpl w:val="773E0CCE"/>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6EAD29E7"/>
    <w:multiLevelType w:val="hybridMultilevel"/>
    <w:tmpl w:val="E828F15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71AC1FE2"/>
    <w:multiLevelType w:val="hybridMultilevel"/>
    <w:tmpl w:val="A79CA4A4"/>
    <w:lvl w:ilvl="0" w:tplc="9DF8D81C">
      <w:start w:val="1"/>
      <w:numFmt w:val="decimal"/>
      <w:lvlText w:val="%1."/>
      <w:lvlJc w:val="left"/>
      <w:pPr>
        <w:tabs>
          <w:tab w:val="num" w:pos="720"/>
        </w:tabs>
        <w:ind w:left="720" w:hanging="360"/>
      </w:pPr>
      <w:rPr>
        <w:rFonts w:cs="Times New Roman"/>
        <w:color w:val="auto"/>
      </w:rPr>
    </w:lvl>
    <w:lvl w:ilvl="1" w:tplc="A142E63C">
      <w:start w:val="1"/>
      <w:numFmt w:val="upperRoman"/>
      <w:lvlText w:val="%2."/>
      <w:lvlJc w:val="left"/>
      <w:pPr>
        <w:tabs>
          <w:tab w:val="num" w:pos="1800"/>
        </w:tabs>
        <w:ind w:left="1800" w:hanging="720"/>
      </w:pPr>
      <w:rPr>
        <w:rFonts w:cs="Times New Roman"/>
        <w:b/>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D200441"/>
    <w:multiLevelType w:val="hybridMultilevel"/>
    <w:tmpl w:val="B58413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122D"/>
    <w:rsid w:val="00004905"/>
    <w:rsid w:val="00062B8B"/>
    <w:rsid w:val="00092174"/>
    <w:rsid w:val="000A6D9C"/>
    <w:rsid w:val="001032FA"/>
    <w:rsid w:val="00133DBD"/>
    <w:rsid w:val="00143518"/>
    <w:rsid w:val="001A10B6"/>
    <w:rsid w:val="001E1A4E"/>
    <w:rsid w:val="002365A1"/>
    <w:rsid w:val="00282201"/>
    <w:rsid w:val="002E5A22"/>
    <w:rsid w:val="0031181C"/>
    <w:rsid w:val="00344236"/>
    <w:rsid w:val="003A16F6"/>
    <w:rsid w:val="00415C68"/>
    <w:rsid w:val="00416E6C"/>
    <w:rsid w:val="00430E88"/>
    <w:rsid w:val="004532A3"/>
    <w:rsid w:val="00482DD4"/>
    <w:rsid w:val="004D1193"/>
    <w:rsid w:val="004F0698"/>
    <w:rsid w:val="00585F36"/>
    <w:rsid w:val="005A1B7B"/>
    <w:rsid w:val="0061328E"/>
    <w:rsid w:val="00624ECB"/>
    <w:rsid w:val="006E7A93"/>
    <w:rsid w:val="007F6DE0"/>
    <w:rsid w:val="00862597"/>
    <w:rsid w:val="0088315E"/>
    <w:rsid w:val="008873E7"/>
    <w:rsid w:val="008A7E46"/>
    <w:rsid w:val="008D3E66"/>
    <w:rsid w:val="009B4391"/>
    <w:rsid w:val="00AD545C"/>
    <w:rsid w:val="00AF1998"/>
    <w:rsid w:val="00B56472"/>
    <w:rsid w:val="00B64ED5"/>
    <w:rsid w:val="00B80A47"/>
    <w:rsid w:val="00CD257F"/>
    <w:rsid w:val="00CD4E99"/>
    <w:rsid w:val="00CE7D7C"/>
    <w:rsid w:val="00D26A6D"/>
    <w:rsid w:val="00DA1E7D"/>
    <w:rsid w:val="00E3122D"/>
    <w:rsid w:val="00E72515"/>
    <w:rsid w:val="00EB4B6D"/>
    <w:rsid w:val="00EC3ADE"/>
    <w:rsid w:val="00F66EDB"/>
    <w:rsid w:val="00F976D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3122D"/>
    <w:rPr>
      <w:rFonts w:ascii="Times New Roman" w:eastAsia="Times New Roman" w:hAnsi="Times New Roman"/>
      <w:sz w:val="24"/>
      <w:szCs w:val="24"/>
    </w:rPr>
  </w:style>
  <w:style w:type="paragraph" w:styleId="Heading1">
    <w:name w:val="heading 1"/>
    <w:basedOn w:val="Normal"/>
    <w:next w:val="Normal"/>
    <w:link w:val="Heading1Char"/>
    <w:uiPriority w:val="99"/>
    <w:qFormat/>
    <w:rsid w:val="00E3122D"/>
    <w:pPr>
      <w:keepNext/>
      <w:jc w:val="both"/>
      <w:outlineLvl w:val="0"/>
    </w:pPr>
    <w:rPr>
      <w:sz w:val="28"/>
      <w:szCs w:val="20"/>
    </w:rPr>
  </w:style>
  <w:style w:type="paragraph" w:styleId="Heading5">
    <w:name w:val="heading 5"/>
    <w:basedOn w:val="Normal"/>
    <w:next w:val="Normal"/>
    <w:link w:val="Heading5Char"/>
    <w:uiPriority w:val="99"/>
    <w:qFormat/>
    <w:rsid w:val="00E3122D"/>
    <w:pPr>
      <w:keepNext/>
      <w:jc w:val="both"/>
      <w:outlineLvl w:val="4"/>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122D"/>
    <w:rPr>
      <w:rFonts w:ascii="Times New Roman" w:hAnsi="Times New Roman" w:cs="Times New Roman"/>
      <w:sz w:val="20"/>
      <w:szCs w:val="20"/>
      <w:lang w:eastAsia="ru-RU"/>
    </w:rPr>
  </w:style>
  <w:style w:type="character" w:customStyle="1" w:styleId="Heading5Char">
    <w:name w:val="Heading 5 Char"/>
    <w:basedOn w:val="DefaultParagraphFont"/>
    <w:link w:val="Heading5"/>
    <w:uiPriority w:val="99"/>
    <w:locked/>
    <w:rsid w:val="00E3122D"/>
    <w:rPr>
      <w:rFonts w:ascii="Times New Roman" w:hAnsi="Times New Roman" w:cs="Times New Roman"/>
      <w:sz w:val="20"/>
      <w:szCs w:val="20"/>
      <w:lang w:eastAsia="ru-RU"/>
    </w:rPr>
  </w:style>
  <w:style w:type="paragraph" w:styleId="PlainText">
    <w:name w:val="Plain Text"/>
    <w:aliases w:val="Знак"/>
    <w:basedOn w:val="Normal"/>
    <w:link w:val="PlainTextChar"/>
    <w:uiPriority w:val="99"/>
    <w:rsid w:val="00E3122D"/>
    <w:rPr>
      <w:rFonts w:ascii="Courier New" w:hAnsi="Courier New"/>
      <w:sz w:val="20"/>
      <w:szCs w:val="20"/>
    </w:rPr>
  </w:style>
  <w:style w:type="character" w:customStyle="1" w:styleId="PlainTextChar">
    <w:name w:val="Plain Text Char"/>
    <w:aliases w:val="Знак Char"/>
    <w:basedOn w:val="DefaultParagraphFont"/>
    <w:link w:val="PlainText"/>
    <w:uiPriority w:val="99"/>
    <w:locked/>
    <w:rsid w:val="00E3122D"/>
    <w:rPr>
      <w:rFonts w:ascii="Courier New" w:hAnsi="Courier New" w:cs="Times New Roman"/>
      <w:sz w:val="20"/>
      <w:szCs w:val="20"/>
      <w:lang w:eastAsia="ru-RU"/>
    </w:rPr>
  </w:style>
  <w:style w:type="paragraph" w:styleId="BodyTextIndent">
    <w:name w:val="Body Text Indent"/>
    <w:aliases w:val="текст,Основной текст 1"/>
    <w:basedOn w:val="Normal"/>
    <w:link w:val="BodyTextIndentChar"/>
    <w:uiPriority w:val="99"/>
    <w:semiHidden/>
    <w:rsid w:val="00E3122D"/>
    <w:pPr>
      <w:jc w:val="both"/>
    </w:pPr>
    <w:rPr>
      <w:sz w:val="28"/>
      <w:szCs w:val="20"/>
    </w:rPr>
  </w:style>
  <w:style w:type="character" w:customStyle="1" w:styleId="BodyTextIndentChar">
    <w:name w:val="Body Text Indent Char"/>
    <w:aliases w:val="текст Char,Основной текст 1 Char"/>
    <w:basedOn w:val="DefaultParagraphFont"/>
    <w:link w:val="BodyTextIndent"/>
    <w:uiPriority w:val="99"/>
    <w:semiHidden/>
    <w:locked/>
    <w:rsid w:val="00E3122D"/>
    <w:rPr>
      <w:rFonts w:ascii="Times New Roman" w:hAnsi="Times New Roman" w:cs="Times New Roman"/>
      <w:sz w:val="20"/>
      <w:szCs w:val="20"/>
      <w:lang w:eastAsia="ru-RU"/>
    </w:rPr>
  </w:style>
  <w:style w:type="character" w:customStyle="1" w:styleId="BodyText2Char">
    <w:name w:val="Body Text 2 Char"/>
    <w:link w:val="BodyText2"/>
    <w:uiPriority w:val="99"/>
    <w:locked/>
    <w:rsid w:val="00E3122D"/>
    <w:rPr>
      <w:rFonts w:ascii="Calibri" w:hAnsi="Calibri"/>
      <w:sz w:val="24"/>
    </w:rPr>
  </w:style>
  <w:style w:type="paragraph" w:styleId="BodyText2">
    <w:name w:val="Body Text 2"/>
    <w:basedOn w:val="Normal"/>
    <w:link w:val="BodyText2Char"/>
    <w:uiPriority w:val="99"/>
    <w:rsid w:val="00E3122D"/>
    <w:pPr>
      <w:spacing w:after="120" w:line="480" w:lineRule="auto"/>
    </w:pPr>
    <w:rPr>
      <w:rFonts w:ascii="Calibri" w:hAnsi="Calibri"/>
      <w:szCs w:val="20"/>
    </w:rPr>
  </w:style>
  <w:style w:type="character" w:customStyle="1" w:styleId="BodyText2Char1">
    <w:name w:val="Body Text 2 Char1"/>
    <w:basedOn w:val="DefaultParagraphFont"/>
    <w:link w:val="BodyText2"/>
    <w:uiPriority w:val="99"/>
    <w:semiHidden/>
    <w:locked/>
    <w:rPr>
      <w:rFonts w:ascii="Times New Roman" w:hAnsi="Times New Roman" w:cs="Times New Roman"/>
      <w:sz w:val="24"/>
      <w:szCs w:val="24"/>
    </w:rPr>
  </w:style>
  <w:style w:type="character" w:customStyle="1" w:styleId="21">
    <w:name w:val="Основной текст 2 Знак1"/>
    <w:basedOn w:val="DefaultParagraphFont"/>
    <w:uiPriority w:val="99"/>
    <w:semiHidden/>
    <w:rsid w:val="00E3122D"/>
    <w:rPr>
      <w:rFonts w:ascii="Times New Roman" w:hAnsi="Times New Roman" w:cs="Times New Roman"/>
      <w:sz w:val="24"/>
      <w:szCs w:val="24"/>
      <w:lang w:eastAsia="ru-RU"/>
    </w:rPr>
  </w:style>
  <w:style w:type="paragraph" w:styleId="BodyText">
    <w:name w:val="Body Text"/>
    <w:basedOn w:val="Normal"/>
    <w:link w:val="BodyTextChar"/>
    <w:uiPriority w:val="99"/>
    <w:rsid w:val="00E3122D"/>
    <w:pPr>
      <w:spacing w:after="120"/>
    </w:pPr>
  </w:style>
  <w:style w:type="character" w:customStyle="1" w:styleId="BodyTextChar">
    <w:name w:val="Body Text Char"/>
    <w:basedOn w:val="DefaultParagraphFont"/>
    <w:link w:val="BodyText"/>
    <w:uiPriority w:val="99"/>
    <w:locked/>
    <w:rsid w:val="00E3122D"/>
    <w:rPr>
      <w:rFonts w:ascii="Times New Roman" w:hAnsi="Times New Roman" w:cs="Times New Roman"/>
      <w:sz w:val="24"/>
      <w:szCs w:val="24"/>
      <w:lang w:eastAsia="ru-RU"/>
    </w:rPr>
  </w:style>
  <w:style w:type="paragraph" w:styleId="Footer">
    <w:name w:val="footer"/>
    <w:basedOn w:val="Normal"/>
    <w:link w:val="FooterChar"/>
    <w:uiPriority w:val="99"/>
    <w:rsid w:val="00E3122D"/>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E3122D"/>
    <w:rPr>
      <w:rFonts w:ascii="Times New Roman" w:hAnsi="Times New Roman" w:cs="Times New Roman"/>
      <w:sz w:val="20"/>
      <w:szCs w:val="20"/>
      <w:lang w:eastAsia="ru-RU"/>
    </w:rPr>
  </w:style>
  <w:style w:type="character" w:styleId="PageNumber">
    <w:name w:val="page number"/>
    <w:basedOn w:val="DefaultParagraphFont"/>
    <w:uiPriority w:val="99"/>
    <w:rsid w:val="00E3122D"/>
    <w:rPr>
      <w:rFonts w:cs="Times New Roman"/>
    </w:rPr>
  </w:style>
  <w:style w:type="paragraph" w:styleId="List">
    <w:name w:val="List"/>
    <w:basedOn w:val="Normal"/>
    <w:uiPriority w:val="99"/>
    <w:rsid w:val="00E3122D"/>
    <w:pPr>
      <w:ind w:left="283" w:hanging="283"/>
      <w:contextualSpacing/>
    </w:pPr>
  </w:style>
  <w:style w:type="paragraph" w:styleId="ListParagraph">
    <w:name w:val="List Paragraph"/>
    <w:basedOn w:val="Normal"/>
    <w:uiPriority w:val="99"/>
    <w:qFormat/>
    <w:rsid w:val="00143518"/>
    <w:pPr>
      <w:ind w:left="720"/>
      <w:contextualSpacing/>
    </w:pPr>
  </w:style>
</w:styles>
</file>

<file path=word/webSettings.xml><?xml version="1.0" encoding="utf-8"?>
<w:webSettings xmlns:r="http://schemas.openxmlformats.org/officeDocument/2006/relationships" xmlns:w="http://schemas.openxmlformats.org/wordprocessingml/2006/main">
  <w:divs>
    <w:div w:id="2087607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3491</Words>
  <Characters>19904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Speed_XP</cp:lastModifiedBy>
  <cp:revision>3</cp:revision>
  <dcterms:created xsi:type="dcterms:W3CDTF">2014-02-19T01:04:00Z</dcterms:created>
  <dcterms:modified xsi:type="dcterms:W3CDTF">2014-02-19T19:31:00Z</dcterms:modified>
</cp:coreProperties>
</file>